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"/>
        <w:gridCol w:w="4366"/>
        <w:gridCol w:w="2447"/>
        <w:gridCol w:w="2132"/>
        <w:gridCol w:w="4058"/>
      </w:tblGrid>
      <w:tr w:rsidR="0028552E" w:rsidTr="00234AF0" w14:paraId="1264C60A" w14:textId="77777777">
        <w:tc>
          <w:tcPr>
            <w:tcW w:w="13948" w:type="dxa"/>
            <w:gridSpan w:val="5"/>
            <w:shd w:val="clear" w:color="auto" w:fill="F2F2F2" w:themeFill="background1" w:themeFillShade="F2"/>
            <w:vAlign w:val="center"/>
          </w:tcPr>
          <w:p w:rsidR="0028552E" w:rsidP="003F389B" w:rsidRDefault="00595F3D" w14:paraId="7A87734C" w14:textId="5EFACC5C">
            <w:pPr>
              <w:jc w:val="center"/>
              <w:rPr>
                <w:b/>
                <w:sz w:val="28"/>
                <w:szCs w:val="28"/>
              </w:rPr>
            </w:pPr>
            <w:bookmarkStart w:name="_Hlk125105853" w:id="0"/>
            <w:r>
              <w:rPr>
                <w:b/>
                <w:sz w:val="28"/>
                <w:szCs w:val="28"/>
              </w:rPr>
              <w:t>Joint Independent Audit</w:t>
            </w:r>
            <w:r w:rsidRPr="00EC1FC4" w:rsidR="0028552E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Committee</w:t>
            </w:r>
            <w:r w:rsidRPr="00EC1FC4" w:rsidR="0028552E">
              <w:rPr>
                <w:b/>
                <w:sz w:val="28"/>
                <w:szCs w:val="28"/>
              </w:rPr>
              <w:t xml:space="preserve"> M</w:t>
            </w:r>
            <w:r>
              <w:rPr>
                <w:b/>
                <w:sz w:val="28"/>
                <w:szCs w:val="28"/>
              </w:rPr>
              <w:t>eeting</w:t>
            </w:r>
          </w:p>
          <w:p w:rsidRPr="008F3EDA" w:rsidR="0028552E" w:rsidP="003F389B" w:rsidRDefault="0028552E" w14:paraId="395F26EB" w14:textId="7777777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Actions arising from previous meetings and progress against action tracker</w:t>
            </w:r>
          </w:p>
        </w:tc>
      </w:tr>
      <w:tr w:rsidRPr="007A073A" w:rsidR="0028552E" w:rsidTr="00A92784" w14:paraId="398530AC" w14:textId="77777777">
        <w:tc>
          <w:tcPr>
            <w:tcW w:w="988" w:type="dxa"/>
            <w:shd w:val="clear" w:color="auto" w:fill="F2F2F2" w:themeFill="background1" w:themeFillShade="F2"/>
            <w:vAlign w:val="center"/>
          </w:tcPr>
          <w:p w:rsidRPr="007A073A" w:rsidR="0028552E" w:rsidP="003F389B" w:rsidRDefault="0028552E" w14:paraId="3F0E17BE" w14:textId="7777777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87" w:type="dxa"/>
            <w:shd w:val="clear" w:color="auto" w:fill="F2F2F2" w:themeFill="background1" w:themeFillShade="F2"/>
            <w:vAlign w:val="center"/>
          </w:tcPr>
          <w:p w:rsidRPr="007A073A" w:rsidR="0028552E" w:rsidP="003F389B" w:rsidRDefault="0028552E" w14:paraId="1AB1B103" w14:textId="77777777">
            <w:pPr>
              <w:jc w:val="center"/>
              <w:rPr>
                <w:b/>
                <w:sz w:val="28"/>
                <w:szCs w:val="28"/>
              </w:rPr>
            </w:pPr>
            <w:r w:rsidRPr="007A073A">
              <w:rPr>
                <w:b/>
                <w:sz w:val="28"/>
                <w:szCs w:val="28"/>
              </w:rPr>
              <w:t>ACTION</w:t>
            </w:r>
          </w:p>
        </w:tc>
        <w:tc>
          <w:tcPr>
            <w:tcW w:w="2566" w:type="dxa"/>
            <w:shd w:val="clear" w:color="auto" w:fill="F2F2F2" w:themeFill="background1" w:themeFillShade="F2"/>
            <w:vAlign w:val="center"/>
          </w:tcPr>
          <w:p w:rsidRPr="007A073A" w:rsidR="0028552E" w:rsidP="003F389B" w:rsidRDefault="0028552E" w14:paraId="2DE08387" w14:textId="77777777">
            <w:pPr>
              <w:jc w:val="center"/>
              <w:rPr>
                <w:b/>
                <w:sz w:val="28"/>
                <w:szCs w:val="28"/>
              </w:rPr>
            </w:pPr>
            <w:r w:rsidRPr="007A073A">
              <w:rPr>
                <w:b/>
                <w:sz w:val="28"/>
                <w:szCs w:val="28"/>
              </w:rPr>
              <w:t>ALLOCATED TO</w:t>
            </w:r>
          </w:p>
        </w:tc>
        <w:tc>
          <w:tcPr>
            <w:tcW w:w="2198" w:type="dxa"/>
            <w:shd w:val="clear" w:color="auto" w:fill="F2F2F2" w:themeFill="background1" w:themeFillShade="F2"/>
            <w:vAlign w:val="center"/>
          </w:tcPr>
          <w:p w:rsidR="0028552E" w:rsidP="003F389B" w:rsidRDefault="0028552E" w14:paraId="192297CE" w14:textId="77777777">
            <w:pPr>
              <w:jc w:val="center"/>
              <w:rPr>
                <w:b/>
                <w:sz w:val="28"/>
                <w:szCs w:val="28"/>
              </w:rPr>
            </w:pPr>
            <w:r w:rsidRPr="007A073A">
              <w:rPr>
                <w:b/>
                <w:sz w:val="28"/>
                <w:szCs w:val="28"/>
              </w:rPr>
              <w:t>TIMESCALES</w:t>
            </w:r>
          </w:p>
          <w:p w:rsidRPr="007A073A" w:rsidR="0028552E" w:rsidP="003F389B" w:rsidRDefault="0028552E" w14:paraId="5F26716E" w14:textId="7777777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FOR UPDATES</w:t>
            </w:r>
          </w:p>
        </w:tc>
        <w:tc>
          <w:tcPr>
            <w:tcW w:w="3509" w:type="dxa"/>
            <w:shd w:val="clear" w:color="auto" w:fill="F2F2F2" w:themeFill="background1" w:themeFillShade="F2"/>
            <w:vAlign w:val="center"/>
          </w:tcPr>
          <w:p w:rsidRPr="007A073A" w:rsidR="0028552E" w:rsidP="003F389B" w:rsidRDefault="0028552E" w14:paraId="60DA809F" w14:textId="77777777">
            <w:pPr>
              <w:jc w:val="center"/>
              <w:rPr>
                <w:b/>
                <w:sz w:val="28"/>
                <w:szCs w:val="28"/>
              </w:rPr>
            </w:pPr>
            <w:r w:rsidRPr="007A073A">
              <w:rPr>
                <w:b/>
                <w:sz w:val="28"/>
                <w:szCs w:val="28"/>
              </w:rPr>
              <w:t>UPDATE</w:t>
            </w:r>
          </w:p>
        </w:tc>
      </w:tr>
      <w:tr w:rsidR="00A41D46" w:rsidTr="00A92784" w14:paraId="5D3E0B11" w14:textId="77777777">
        <w:tc>
          <w:tcPr>
            <w:tcW w:w="988" w:type="dxa"/>
          </w:tcPr>
          <w:p w:rsidR="00A41D46" w:rsidP="00A41D46" w:rsidRDefault="00A41D46" w14:paraId="02580FD2" w14:textId="2BD4B38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072</w:t>
            </w:r>
          </w:p>
        </w:tc>
        <w:tc>
          <w:tcPr>
            <w:tcW w:w="4687" w:type="dxa"/>
          </w:tcPr>
          <w:p w:rsidRPr="006A6EE9" w:rsidR="00A41D46" w:rsidP="00A41D46" w:rsidRDefault="00A41D46" w14:paraId="0763A583" w14:textId="19F9256E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8713E">
              <w:rPr>
                <w:rFonts w:ascii="Arial" w:hAnsi="Arial" w:cs="Arial"/>
              </w:rPr>
              <w:t>CFO’s</w:t>
            </w:r>
            <w:proofErr w:type="gramEnd"/>
            <w:r w:rsidRPr="0008713E">
              <w:rPr>
                <w:rFonts w:ascii="Arial" w:hAnsi="Arial" w:cs="Arial"/>
              </w:rPr>
              <w:t xml:space="preserve"> to arrange a meeting to highlight the issues and/or statements on accounts</w:t>
            </w:r>
          </w:p>
        </w:tc>
        <w:tc>
          <w:tcPr>
            <w:tcW w:w="2566" w:type="dxa"/>
          </w:tcPr>
          <w:p w:rsidRPr="00981C4D" w:rsidR="00A41D46" w:rsidP="00A41D46" w:rsidRDefault="006128D2" w14:paraId="14D14B3E" w14:textId="78C7642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Force CFO</w:t>
            </w:r>
          </w:p>
        </w:tc>
        <w:tc>
          <w:tcPr>
            <w:tcW w:w="2198" w:type="dxa"/>
          </w:tcPr>
          <w:p w:rsidRPr="00981C4D" w:rsidR="00A41D46" w:rsidP="00A41D46" w:rsidRDefault="00A41D46" w14:paraId="3C4039EB" w14:textId="5123957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09" w:type="dxa"/>
          </w:tcPr>
          <w:p w:rsidR="00A41D46" w:rsidP="00A41D46" w:rsidRDefault="006128D2" w14:paraId="06FAC401" w14:textId="334C03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 arrange once accounts are finalised</w:t>
            </w:r>
            <w:r w:rsidR="00806ACE">
              <w:rPr>
                <w:rFonts w:ascii="Arial" w:hAnsi="Arial" w:cs="Arial"/>
                <w:sz w:val="24"/>
                <w:szCs w:val="24"/>
              </w:rPr>
              <w:t xml:space="preserve"> – in progress</w:t>
            </w:r>
            <w:r w:rsidR="001B5072">
              <w:rPr>
                <w:rFonts w:ascii="Arial" w:hAnsi="Arial" w:cs="Arial"/>
                <w:sz w:val="24"/>
                <w:szCs w:val="24"/>
              </w:rPr>
              <w:t xml:space="preserve"> – will be a separate meeting</w:t>
            </w:r>
          </w:p>
        </w:tc>
      </w:tr>
      <w:tr w:rsidR="004057EB" w:rsidTr="00A92784" w14:paraId="5D0B5443" w14:textId="77777777">
        <w:tc>
          <w:tcPr>
            <w:tcW w:w="988" w:type="dxa"/>
          </w:tcPr>
          <w:p w:rsidR="004057EB" w:rsidP="00A41D46" w:rsidRDefault="004057EB" w14:paraId="6E51233C" w14:textId="27AF80B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075</w:t>
            </w:r>
          </w:p>
        </w:tc>
        <w:tc>
          <w:tcPr>
            <w:tcW w:w="4687" w:type="dxa"/>
          </w:tcPr>
          <w:p w:rsidRPr="004057EB" w:rsidR="004057EB" w:rsidP="00A41D46" w:rsidRDefault="004057EB" w14:paraId="39C1AC62" w14:textId="14C8EBA8">
            <w:pPr>
              <w:rPr>
                <w:rFonts w:ascii="Arial" w:hAnsi="Arial" w:cs="Arial"/>
              </w:rPr>
            </w:pPr>
            <w:r w:rsidRPr="004057EB">
              <w:rPr>
                <w:rFonts w:ascii="Arial" w:hAnsi="Arial" w:cs="Arial"/>
              </w:rPr>
              <w:t xml:space="preserve">DH to examine annual report and </w:t>
            </w:r>
            <w:r w:rsidRPr="00B049F5" w:rsidR="00B049F5">
              <w:rPr>
                <w:rFonts w:ascii="Arial" w:hAnsi="Arial" w:cs="Arial"/>
              </w:rPr>
              <w:t>decide if amendments to it are needed.</w:t>
            </w:r>
          </w:p>
        </w:tc>
        <w:tc>
          <w:tcPr>
            <w:tcW w:w="2566" w:type="dxa"/>
          </w:tcPr>
          <w:p w:rsidR="004057EB" w:rsidP="00A41D46" w:rsidRDefault="004057EB" w14:paraId="55FF018B" w14:textId="2DDE288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Mazars</w:t>
            </w:r>
          </w:p>
        </w:tc>
        <w:tc>
          <w:tcPr>
            <w:tcW w:w="2198" w:type="dxa"/>
          </w:tcPr>
          <w:p w:rsidR="004057EB" w:rsidP="00A41D46" w:rsidRDefault="004057EB" w14:paraId="32EB1873" w14:textId="7777777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09" w:type="dxa"/>
          </w:tcPr>
          <w:p w:rsidR="004057EB" w:rsidP="00A41D46" w:rsidRDefault="00F5366D" w14:paraId="0015BD49" w14:textId="02B448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SK confirmed that conclusion was justified – carry forward to next meeting</w:t>
            </w:r>
          </w:p>
        </w:tc>
      </w:tr>
      <w:tr w:rsidR="00E152B1" w:rsidTr="00A92784" w14:paraId="46D0FAFD" w14:textId="77777777">
        <w:tc>
          <w:tcPr>
            <w:tcW w:w="988" w:type="dxa"/>
          </w:tcPr>
          <w:p w:rsidR="00A92784" w:rsidP="00A41D46" w:rsidRDefault="00A92784" w14:paraId="247E5433" w14:textId="61DFF0E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Jul 23</w:t>
            </w:r>
          </w:p>
          <w:p w:rsidR="00E152B1" w:rsidP="00A41D46" w:rsidRDefault="00E152B1" w14:paraId="02BFCA5E" w14:textId="6D605A8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07</w:t>
            </w:r>
            <w:r w:rsidR="00C62ACF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4687" w:type="dxa"/>
          </w:tcPr>
          <w:p w:rsidRPr="00C13563" w:rsidR="00E152B1" w:rsidP="00A41D46" w:rsidRDefault="00C13563" w14:paraId="12C320EA" w14:textId="12CE4F29">
            <w:pPr>
              <w:rPr>
                <w:rFonts w:ascii="Arial" w:hAnsi="Arial" w:cs="Arial"/>
              </w:rPr>
            </w:pPr>
            <w:r w:rsidRPr="00C13563">
              <w:rPr>
                <w:rFonts w:ascii="Arial" w:hAnsi="Arial" w:cs="Arial"/>
              </w:rPr>
              <w:t>Committee to consider if they want a briefing from a Superintendent from a particular department.</w:t>
            </w:r>
          </w:p>
        </w:tc>
        <w:tc>
          <w:tcPr>
            <w:tcW w:w="2566" w:type="dxa"/>
          </w:tcPr>
          <w:p w:rsidR="00E152B1" w:rsidP="00A41D46" w:rsidRDefault="00C13563" w14:paraId="62D25D4A" w14:textId="67AE9BC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Committee</w:t>
            </w:r>
          </w:p>
        </w:tc>
        <w:tc>
          <w:tcPr>
            <w:tcW w:w="2198" w:type="dxa"/>
          </w:tcPr>
          <w:p w:rsidR="00E152B1" w:rsidP="00A41D46" w:rsidRDefault="00E152B1" w14:paraId="3B51DE23" w14:textId="7777777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09" w:type="dxa"/>
          </w:tcPr>
          <w:p w:rsidR="00E152B1" w:rsidP="00A41D46" w:rsidRDefault="00BB6E3E" w14:paraId="4EC3C107" w14:textId="33700101">
            <w:pPr>
              <w:rPr>
                <w:rFonts w:ascii="Arial" w:hAnsi="Arial" w:cs="Arial"/>
                <w:sz w:val="24"/>
                <w:szCs w:val="24"/>
              </w:rPr>
            </w:pPr>
            <w:r w:rsidRPr="00BB6E3E">
              <w:rPr>
                <w:rFonts w:ascii="Arial" w:hAnsi="Arial" w:cs="Arial"/>
                <w:sz w:val="24"/>
                <w:szCs w:val="24"/>
              </w:rPr>
              <w:t>Chair to liaise with DCC regarding Committee members attending meetings</w:t>
            </w:r>
          </w:p>
        </w:tc>
      </w:tr>
      <w:tr w:rsidR="00F5366D" w:rsidTr="00A92784" w14:paraId="6040034C" w14:textId="77777777">
        <w:tc>
          <w:tcPr>
            <w:tcW w:w="988" w:type="dxa"/>
          </w:tcPr>
          <w:p w:rsidR="00A92784" w:rsidP="00A41D46" w:rsidRDefault="00A92784" w14:paraId="0A5E3B6E" w14:textId="7777777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Nov 23</w:t>
            </w:r>
          </w:p>
          <w:p w:rsidR="00F5366D" w:rsidP="00A41D46" w:rsidRDefault="00F5366D" w14:paraId="3ABE33DD" w14:textId="64F0F11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080</w:t>
            </w:r>
          </w:p>
        </w:tc>
        <w:tc>
          <w:tcPr>
            <w:tcW w:w="4687" w:type="dxa"/>
          </w:tcPr>
          <w:p w:rsidRPr="00C62ACF" w:rsidR="00F5366D" w:rsidP="00A41D46" w:rsidRDefault="00F5366D" w14:paraId="2DD8716A" w14:textId="5658F9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DCC to give a Presentation on the governance boards (all </w:t>
            </w:r>
            <w:proofErr w:type="spellStart"/>
            <w:r>
              <w:rPr>
                <w:rFonts w:ascii="Arial" w:hAnsi="Arial" w:cs="Arial"/>
              </w:rPr>
              <w:t>ToR’s</w:t>
            </w:r>
            <w:proofErr w:type="spellEnd"/>
            <w:r>
              <w:rPr>
                <w:rFonts w:ascii="Arial" w:hAnsi="Arial" w:cs="Arial"/>
              </w:rPr>
              <w:t xml:space="preserve"> for the meetings will be made available) and whether DCC has any objection to a committee member attending any meetings (Chair would like to see a </w:t>
            </w:r>
            <w:proofErr w:type="gramStart"/>
            <w:r>
              <w:rPr>
                <w:rFonts w:ascii="Arial" w:hAnsi="Arial" w:cs="Arial"/>
              </w:rPr>
              <w:t>Committee</w:t>
            </w:r>
            <w:proofErr w:type="gramEnd"/>
            <w:r>
              <w:rPr>
                <w:rFonts w:ascii="Arial" w:hAnsi="Arial" w:cs="Arial"/>
              </w:rPr>
              <w:t xml:space="preserve"> member attend each meeting)</w:t>
            </w:r>
          </w:p>
        </w:tc>
        <w:tc>
          <w:tcPr>
            <w:tcW w:w="2566" w:type="dxa"/>
          </w:tcPr>
          <w:p w:rsidR="00F5366D" w:rsidP="00A41D46" w:rsidRDefault="00F5366D" w14:paraId="6383B7F6" w14:textId="4A8F5A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Force - DCC</w:t>
            </w:r>
          </w:p>
        </w:tc>
        <w:tc>
          <w:tcPr>
            <w:tcW w:w="2198" w:type="dxa"/>
          </w:tcPr>
          <w:p w:rsidR="00F5366D" w:rsidP="00A41D46" w:rsidRDefault="00F5366D" w14:paraId="4F354B02" w14:textId="7777777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09" w:type="dxa"/>
          </w:tcPr>
          <w:p w:rsidR="000B43F9" w:rsidP="00A41D46" w:rsidRDefault="00BB6E3E" w14:paraId="52872B63" w14:textId="16C68FC2">
            <w:pPr>
              <w:rPr>
                <w:rFonts w:ascii="Arial" w:hAnsi="Arial" w:cs="Arial"/>
                <w:sz w:val="24"/>
                <w:szCs w:val="24"/>
              </w:rPr>
            </w:pPr>
            <w:r w:rsidRPr="00BB6E3E">
              <w:rPr>
                <w:rFonts w:ascii="Arial" w:hAnsi="Arial" w:cs="Arial"/>
                <w:sz w:val="24"/>
                <w:szCs w:val="24"/>
              </w:rPr>
              <w:t xml:space="preserve">Force has prepared </w:t>
            </w:r>
            <w:r>
              <w:rPr>
                <w:rFonts w:ascii="Arial" w:hAnsi="Arial" w:cs="Arial"/>
                <w:sz w:val="24"/>
                <w:szCs w:val="24"/>
              </w:rPr>
              <w:t xml:space="preserve">the attached </w:t>
            </w:r>
            <w:r w:rsidRPr="00BB6E3E" w:rsidR="004E3221">
              <w:rPr>
                <w:rFonts w:ascii="Arial" w:hAnsi="Arial" w:cs="Arial"/>
                <w:sz w:val="24"/>
                <w:szCs w:val="24"/>
              </w:rPr>
              <w:t>presentation,</w:t>
            </w:r>
            <w:r w:rsidRPr="00BB6E3E">
              <w:rPr>
                <w:rFonts w:ascii="Arial" w:hAnsi="Arial" w:cs="Arial"/>
                <w:sz w:val="24"/>
                <w:szCs w:val="24"/>
              </w:rPr>
              <w:t xml:space="preserve"> and this can be presented to JIAC when required.  </w:t>
            </w:r>
          </w:p>
          <w:p w:rsidR="00F5366D" w:rsidP="00A41D46" w:rsidRDefault="00BB6E3E" w14:paraId="4A8B621E" w14:textId="42A99F3E">
            <w:pPr>
              <w:rPr>
                <w:rFonts w:ascii="Arial" w:hAnsi="Arial" w:cs="Arial"/>
                <w:sz w:val="24"/>
                <w:szCs w:val="24"/>
              </w:rPr>
            </w:pPr>
            <w:r w:rsidRPr="00BB6E3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B43F9">
              <w:object w:dxaOrig="2667" w:dyaOrig="1742" w14:anchorId="2184D7EE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_x0000_i1025" style="width:75.65pt;height:49.45pt" o:ole="" type="#_x0000_t75">
                  <v:imagedata o:title="" r:id="rId7"/>
                </v:shape>
                <o:OLEObject Type="Embed" ProgID="PowerPoint.Show.12" ShapeID="_x0000_i1025" DrawAspect="Icon" ObjectID="_1772535484" r:id="rId8"/>
              </w:object>
            </w:r>
          </w:p>
        </w:tc>
      </w:tr>
      <w:tr w:rsidR="00B80475" w:rsidTr="00A92784" w14:paraId="003B534D" w14:textId="77777777">
        <w:tc>
          <w:tcPr>
            <w:tcW w:w="988" w:type="dxa"/>
          </w:tcPr>
          <w:p w:rsidR="00B80475" w:rsidP="00A41D46" w:rsidRDefault="00B80475" w14:paraId="065BC8D0" w14:textId="6DE113C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081</w:t>
            </w:r>
          </w:p>
        </w:tc>
        <w:tc>
          <w:tcPr>
            <w:tcW w:w="4687" w:type="dxa"/>
          </w:tcPr>
          <w:p w:rsidR="00B80475" w:rsidP="00A41D46" w:rsidRDefault="00B80475" w14:paraId="0A338FA9" w14:textId="3C131465">
            <w:pPr>
              <w:rPr>
                <w:rFonts w:ascii="Arial" w:hAnsi="Arial" w:cs="Arial"/>
              </w:rPr>
            </w:pPr>
            <w:bookmarkStart w:name="_Hlk152152919" w:id="1"/>
            <w:r>
              <w:rPr>
                <w:rFonts w:ascii="Arial" w:hAnsi="Arial" w:cs="Arial"/>
              </w:rPr>
              <w:t>Mazars to look into Performance number 4 within 10 days and issue a draft report on what can be done to improve</w:t>
            </w:r>
            <w:bookmarkEnd w:id="1"/>
          </w:p>
        </w:tc>
        <w:tc>
          <w:tcPr>
            <w:tcW w:w="2566" w:type="dxa"/>
          </w:tcPr>
          <w:p w:rsidR="00B80475" w:rsidP="00A41D46" w:rsidRDefault="00997616" w14:paraId="771AED6E" w14:textId="11AC6EF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Mazars</w:t>
            </w:r>
          </w:p>
        </w:tc>
        <w:tc>
          <w:tcPr>
            <w:tcW w:w="2198" w:type="dxa"/>
          </w:tcPr>
          <w:p w:rsidR="00B80475" w:rsidP="00A41D46" w:rsidRDefault="00B80475" w14:paraId="5F138726" w14:textId="7777777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09" w:type="dxa"/>
          </w:tcPr>
          <w:p w:rsidR="00B80475" w:rsidP="00A41D46" w:rsidRDefault="00B80475" w14:paraId="0B34B61E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0475" w:rsidTr="00A92784" w14:paraId="4209F86B" w14:textId="77777777">
        <w:tc>
          <w:tcPr>
            <w:tcW w:w="988" w:type="dxa"/>
          </w:tcPr>
          <w:p w:rsidR="00B80475" w:rsidP="00A41D46" w:rsidRDefault="00B80475" w14:paraId="3222F135" w14:textId="0356B70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082</w:t>
            </w:r>
          </w:p>
        </w:tc>
        <w:tc>
          <w:tcPr>
            <w:tcW w:w="4687" w:type="dxa"/>
          </w:tcPr>
          <w:p w:rsidRPr="00997616" w:rsidR="00B80475" w:rsidP="00A41D46" w:rsidRDefault="00B80475" w14:paraId="018C56E6" w14:textId="30B7689F">
            <w:pPr>
              <w:rPr>
                <w:rFonts w:ascii="Arial" w:hAnsi="Arial" w:cs="Arial"/>
              </w:rPr>
            </w:pPr>
            <w:r w:rsidRPr="00997616">
              <w:rPr>
                <w:rFonts w:ascii="Arial" w:hAnsi="Arial" w:cs="Arial"/>
              </w:rPr>
              <w:t>Mazars to provide feedback regarding the recommendations</w:t>
            </w:r>
          </w:p>
        </w:tc>
        <w:tc>
          <w:tcPr>
            <w:tcW w:w="2566" w:type="dxa"/>
          </w:tcPr>
          <w:p w:rsidR="00B80475" w:rsidP="00A41D46" w:rsidRDefault="00997616" w14:paraId="7FEE6475" w14:textId="402BCB9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Mazars</w:t>
            </w:r>
          </w:p>
        </w:tc>
        <w:tc>
          <w:tcPr>
            <w:tcW w:w="2198" w:type="dxa"/>
          </w:tcPr>
          <w:p w:rsidR="00B80475" w:rsidP="00A41D46" w:rsidRDefault="00B80475" w14:paraId="7790D177" w14:textId="7777777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09" w:type="dxa"/>
          </w:tcPr>
          <w:p w:rsidR="00B80475" w:rsidP="00A41D46" w:rsidRDefault="00B80475" w14:paraId="09C0BC71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97616" w:rsidTr="00A92784" w14:paraId="36C4F139" w14:textId="77777777">
        <w:tc>
          <w:tcPr>
            <w:tcW w:w="988" w:type="dxa"/>
          </w:tcPr>
          <w:p w:rsidR="00997616" w:rsidP="00A41D46" w:rsidRDefault="00997616" w14:paraId="14CE53FA" w14:textId="699750F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083</w:t>
            </w:r>
          </w:p>
        </w:tc>
        <w:tc>
          <w:tcPr>
            <w:tcW w:w="4687" w:type="dxa"/>
          </w:tcPr>
          <w:p w:rsidRPr="00997616" w:rsidR="00997616" w:rsidP="00A41D46" w:rsidRDefault="00997616" w14:paraId="4A785F9B" w14:textId="4B2746BF">
            <w:pPr>
              <w:rPr>
                <w:rFonts w:ascii="Arial" w:hAnsi="Arial" w:cs="Arial"/>
              </w:rPr>
            </w:pPr>
            <w:r w:rsidRPr="00997616">
              <w:rPr>
                <w:rFonts w:ascii="Arial" w:hAnsi="Arial" w:cs="Arial"/>
              </w:rPr>
              <w:t>Force to provide a copy of the race action plan</w:t>
            </w:r>
          </w:p>
        </w:tc>
        <w:tc>
          <w:tcPr>
            <w:tcW w:w="2566" w:type="dxa"/>
          </w:tcPr>
          <w:p w:rsidR="00997616" w:rsidP="00A41D46" w:rsidRDefault="00997616" w14:paraId="06F8A995" w14:textId="6D68604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Force - ChSupt</w:t>
            </w:r>
          </w:p>
        </w:tc>
        <w:tc>
          <w:tcPr>
            <w:tcW w:w="2198" w:type="dxa"/>
          </w:tcPr>
          <w:p w:rsidRPr="00BB6E3E" w:rsidR="00997616" w:rsidP="00A41D46" w:rsidRDefault="00997616" w14:paraId="0C8E7EAA" w14:textId="7777777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09" w:type="dxa"/>
          </w:tcPr>
          <w:p w:rsidRPr="00BB6E3E" w:rsidR="00997616" w:rsidP="00A41D46" w:rsidRDefault="00694A58" w14:paraId="2E9DB6E7" w14:textId="77777777">
            <w:pPr>
              <w:rPr>
                <w:rFonts w:ascii="Arial" w:hAnsi="Arial" w:cs="Arial"/>
                <w:sz w:val="24"/>
                <w:szCs w:val="24"/>
              </w:rPr>
            </w:pPr>
            <w:hyperlink w:history="1" r:id="rId9">
              <w:r w:rsidRPr="00BB6E3E" w:rsidR="002875AC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https://assets.college.police.uk/s3fs-public/Police-Race-Action-Plan.pdf</w:t>
              </w:r>
            </w:hyperlink>
          </w:p>
          <w:p w:rsidRPr="00BB6E3E" w:rsidR="002875AC" w:rsidP="00A41D46" w:rsidRDefault="002875AC" w14:paraId="519E08D0" w14:textId="6C46B5EB">
            <w:pPr>
              <w:rPr>
                <w:rFonts w:ascii="Arial" w:hAnsi="Arial" w:cs="Arial"/>
                <w:sz w:val="24"/>
                <w:szCs w:val="24"/>
              </w:rPr>
            </w:pPr>
            <w:r w:rsidRPr="00BB6E3E">
              <w:rPr>
                <w:rFonts w:ascii="Arial" w:hAnsi="Arial" w:cs="Arial"/>
                <w:sz w:val="24"/>
                <w:szCs w:val="24"/>
              </w:rPr>
              <w:t>Closed</w:t>
            </w:r>
          </w:p>
        </w:tc>
      </w:tr>
      <w:tr w:rsidR="00997616" w:rsidTr="00A92784" w14:paraId="6856FD1D" w14:textId="77777777">
        <w:tc>
          <w:tcPr>
            <w:tcW w:w="988" w:type="dxa"/>
          </w:tcPr>
          <w:p w:rsidR="00997616" w:rsidP="00A41D46" w:rsidRDefault="00997616" w14:paraId="320C9CEE" w14:textId="1898631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084</w:t>
            </w:r>
          </w:p>
        </w:tc>
        <w:tc>
          <w:tcPr>
            <w:tcW w:w="4687" w:type="dxa"/>
          </w:tcPr>
          <w:p w:rsidRPr="00997616" w:rsidR="00997616" w:rsidP="00A41D46" w:rsidRDefault="00997616" w14:paraId="28ED2643" w14:textId="6A11C62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Force to review Column titles in HMICFRS level 3 report.</w:t>
            </w:r>
          </w:p>
        </w:tc>
        <w:tc>
          <w:tcPr>
            <w:tcW w:w="2566" w:type="dxa"/>
          </w:tcPr>
          <w:p w:rsidR="00997616" w:rsidP="00A41D46" w:rsidRDefault="00997616" w14:paraId="2CE19CFA" w14:textId="0AAEB6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Force – A Froggatt</w:t>
            </w:r>
          </w:p>
        </w:tc>
        <w:tc>
          <w:tcPr>
            <w:tcW w:w="2198" w:type="dxa"/>
          </w:tcPr>
          <w:p w:rsidR="00997616" w:rsidP="00A41D46" w:rsidRDefault="00B051A1" w14:paraId="664FE4FB" w14:textId="66511B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509" w:type="dxa"/>
          </w:tcPr>
          <w:p w:rsidR="00997616" w:rsidP="00BB6E3E" w:rsidRDefault="00BB6E3E" w14:paraId="0B20C380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BB6E3E">
              <w:rPr>
                <w:rFonts w:ascii="Arial" w:hAnsi="Arial" w:cs="Arial"/>
                <w:sz w:val="24"/>
                <w:szCs w:val="24"/>
              </w:rPr>
              <w:t>Complete.</w:t>
            </w:r>
          </w:p>
          <w:p w:rsidR="00BB6E3E" w:rsidP="00BB6E3E" w:rsidRDefault="00BB6E3E" w14:paraId="221059EF" w14:textId="073EB7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Closed.  </w:t>
            </w:r>
          </w:p>
        </w:tc>
      </w:tr>
      <w:tr w:rsidR="00997616" w:rsidTr="00A92784" w14:paraId="6D5FF712" w14:textId="77777777">
        <w:tc>
          <w:tcPr>
            <w:tcW w:w="988" w:type="dxa"/>
          </w:tcPr>
          <w:p w:rsidR="00997616" w:rsidP="00A41D46" w:rsidRDefault="001D3B9E" w14:paraId="2EF33712" w14:textId="7AE306A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085</w:t>
            </w:r>
          </w:p>
        </w:tc>
        <w:tc>
          <w:tcPr>
            <w:tcW w:w="4687" w:type="dxa"/>
          </w:tcPr>
          <w:p w:rsidR="00997616" w:rsidP="00BB6E3E" w:rsidRDefault="001D3B9E" w14:paraId="43946F40" w14:textId="13AAF25A">
            <w:pPr>
              <w:ind w:right="96"/>
              <w:rPr>
                <w:rFonts w:ascii="Arial" w:hAnsi="Arial" w:cs="Arial"/>
              </w:rPr>
            </w:pPr>
            <w:bookmarkStart w:name="_Hlk161918951" w:id="2"/>
            <w:r w:rsidRPr="001D3B9E">
              <w:rPr>
                <w:rFonts w:ascii="Arial" w:hAnsi="Arial" w:cs="Arial"/>
              </w:rPr>
              <w:t>Force to provide the Committee the IOPC report on statistics on number of complaints</w:t>
            </w:r>
            <w:r w:rsidR="00BB6E3E">
              <w:rPr>
                <w:rFonts w:ascii="Arial" w:hAnsi="Arial" w:cs="Arial"/>
              </w:rPr>
              <w:t>.</w:t>
            </w:r>
            <w:bookmarkEnd w:id="2"/>
          </w:p>
        </w:tc>
        <w:tc>
          <w:tcPr>
            <w:tcW w:w="2566" w:type="dxa"/>
          </w:tcPr>
          <w:p w:rsidR="00997616" w:rsidP="00A41D46" w:rsidRDefault="001D3B9E" w14:paraId="307CCF8E" w14:textId="17D7D45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Force</w:t>
            </w:r>
          </w:p>
        </w:tc>
        <w:tc>
          <w:tcPr>
            <w:tcW w:w="2198" w:type="dxa"/>
          </w:tcPr>
          <w:p w:rsidR="00997616" w:rsidP="00A41D46" w:rsidRDefault="00997616" w14:paraId="3F33443E" w14:textId="7777777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09" w:type="dxa"/>
          </w:tcPr>
          <w:p w:rsidR="00997616" w:rsidP="00A41D46" w:rsidRDefault="00BB6E3E" w14:paraId="1F448237" w14:textId="55D98A46">
            <w:pPr>
              <w:rPr>
                <w:rFonts w:ascii="Arial" w:hAnsi="Arial" w:cs="Arial"/>
                <w:sz w:val="24"/>
                <w:szCs w:val="24"/>
              </w:rPr>
            </w:pPr>
            <w:r w:rsidRPr="00BB6E3E">
              <w:rPr>
                <w:rFonts w:ascii="Arial" w:hAnsi="Arial" w:cs="Arial"/>
                <w:sz w:val="24"/>
                <w:szCs w:val="24"/>
              </w:rPr>
              <w:t>Complete</w:t>
            </w:r>
            <w:r w:rsidR="00611415">
              <w:rPr>
                <w:rFonts w:ascii="Arial" w:hAnsi="Arial" w:cs="Arial"/>
                <w:sz w:val="24"/>
                <w:szCs w:val="24"/>
              </w:rPr>
              <w:t xml:space="preserve"> and attached.  </w:t>
            </w:r>
          </w:p>
          <w:p w:rsidR="00694A58" w:rsidP="00A41D46" w:rsidRDefault="00694A58" w14:paraId="6E0FF369" w14:textId="44E7B278">
            <w:pPr>
              <w:rPr>
                <w:rFonts w:ascii="Arial" w:hAnsi="Arial" w:cs="Arial"/>
                <w:sz w:val="24"/>
                <w:szCs w:val="24"/>
              </w:rPr>
            </w:pPr>
            <w:r>
              <w:object w:dxaOrig="1541" w:dyaOrig="998" w14:anchorId="4D72B71D">
                <v:shape id="_x0000_i1026" style="width:77.1pt;height:50.2pt" o:ole="" type="#_x0000_t75">
                  <v:imagedata o:title="" r:id="rId10"/>
                </v:shape>
                <o:OLEObject Type="Embed" ProgID="Acrobat.Document.DC" ShapeID="_x0000_i1026" DrawAspect="Icon" ObjectID="_1772535485" r:id="rId11"/>
              </w:object>
            </w:r>
          </w:p>
          <w:p w:rsidR="00BB6E3E" w:rsidP="00A41D46" w:rsidRDefault="00BB6E3E" w14:paraId="2CCDC735" w14:textId="3F857C7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Closed.  </w:t>
            </w:r>
          </w:p>
        </w:tc>
      </w:tr>
      <w:tr w:rsidR="001D3B9E" w:rsidTr="00A92784" w14:paraId="70B79465" w14:textId="77777777">
        <w:tc>
          <w:tcPr>
            <w:tcW w:w="988" w:type="dxa"/>
          </w:tcPr>
          <w:p w:rsidR="001D3B9E" w:rsidP="00A41D46" w:rsidRDefault="001D3B9E" w14:paraId="7CDC90ED" w14:textId="1DD89DB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086</w:t>
            </w:r>
          </w:p>
        </w:tc>
        <w:tc>
          <w:tcPr>
            <w:tcW w:w="4687" w:type="dxa"/>
          </w:tcPr>
          <w:p w:rsidRPr="001D3B9E" w:rsidR="001D3B9E" w:rsidP="001D3B9E" w:rsidRDefault="001D3B9E" w14:paraId="34B0C517" w14:textId="7BFF1103">
            <w:pPr>
              <w:ind w:right="96"/>
              <w:rPr>
                <w:rFonts w:ascii="Arial" w:hAnsi="Arial" w:cs="Arial"/>
              </w:rPr>
            </w:pPr>
            <w:r w:rsidRPr="001D3B9E">
              <w:rPr>
                <w:rFonts w:ascii="Arial" w:hAnsi="Arial" w:cs="Arial"/>
              </w:rPr>
              <w:t>SR008 – should this be classed as treat?</w:t>
            </w:r>
          </w:p>
        </w:tc>
        <w:tc>
          <w:tcPr>
            <w:tcW w:w="2566" w:type="dxa"/>
          </w:tcPr>
          <w:p w:rsidR="001D3B9E" w:rsidP="00A41D46" w:rsidRDefault="001D3B9E" w14:paraId="7C85D9E5" w14:textId="1A1B086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OPCC</w:t>
            </w:r>
          </w:p>
        </w:tc>
        <w:tc>
          <w:tcPr>
            <w:tcW w:w="2198" w:type="dxa"/>
          </w:tcPr>
          <w:p w:rsidR="001D3B9E" w:rsidP="00A41D46" w:rsidRDefault="001D3B9E" w14:paraId="36051E87" w14:textId="7777777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09" w:type="dxa"/>
          </w:tcPr>
          <w:p w:rsidR="001D3B9E" w:rsidP="00A41D46" w:rsidRDefault="007E1367" w14:paraId="7D70F017" w14:textId="04AF6F2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Closed</w:t>
            </w:r>
          </w:p>
        </w:tc>
      </w:tr>
      <w:tr w:rsidR="001D3B9E" w:rsidTr="00A92784" w14:paraId="20264D77" w14:textId="77777777">
        <w:tc>
          <w:tcPr>
            <w:tcW w:w="988" w:type="dxa"/>
          </w:tcPr>
          <w:p w:rsidR="001D3B9E" w:rsidP="00A41D46" w:rsidRDefault="001D3B9E" w14:paraId="2F7B3E05" w14:textId="040ACF6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087</w:t>
            </w:r>
          </w:p>
        </w:tc>
        <w:tc>
          <w:tcPr>
            <w:tcW w:w="4687" w:type="dxa"/>
          </w:tcPr>
          <w:p w:rsidRPr="001D3B9E" w:rsidR="001D3B9E" w:rsidP="00BB6E3E" w:rsidRDefault="001D3B9E" w14:paraId="26071FCF" w14:textId="568EAFD9">
            <w:pPr>
              <w:spacing w:after="160" w:line="259" w:lineRule="auto"/>
              <w:ind w:left="354" w:right="96" w:hanging="354"/>
              <w:jc w:val="both"/>
              <w:rPr>
                <w:rFonts w:ascii="Arial" w:hAnsi="Arial" w:cs="Arial"/>
              </w:rPr>
            </w:pPr>
            <w:r w:rsidRPr="001D3B9E">
              <w:rPr>
                <w:rFonts w:ascii="Arial" w:hAnsi="Arial" w:cs="Arial"/>
              </w:rPr>
              <w:t>SR0012 – Should this be treat/transfer?</w:t>
            </w:r>
          </w:p>
        </w:tc>
        <w:tc>
          <w:tcPr>
            <w:tcW w:w="2566" w:type="dxa"/>
          </w:tcPr>
          <w:p w:rsidR="001D3B9E" w:rsidP="00A41D46" w:rsidRDefault="001D3B9E" w14:paraId="7A5C0171" w14:textId="14DE6B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OPCC</w:t>
            </w:r>
          </w:p>
        </w:tc>
        <w:tc>
          <w:tcPr>
            <w:tcW w:w="2198" w:type="dxa"/>
          </w:tcPr>
          <w:p w:rsidR="001D3B9E" w:rsidP="00A41D46" w:rsidRDefault="001D3B9E" w14:paraId="36B04390" w14:textId="7777777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09" w:type="dxa"/>
          </w:tcPr>
          <w:p w:rsidR="001D3B9E" w:rsidP="00A41D46" w:rsidRDefault="007E1367" w14:paraId="231CBA5D" w14:textId="05E8D7B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Closed</w:t>
            </w:r>
          </w:p>
        </w:tc>
      </w:tr>
      <w:tr w:rsidR="001D3B9E" w:rsidTr="00A92784" w14:paraId="34F64A52" w14:textId="77777777">
        <w:tc>
          <w:tcPr>
            <w:tcW w:w="988" w:type="dxa"/>
          </w:tcPr>
          <w:p w:rsidR="001D3B9E" w:rsidP="00A41D46" w:rsidRDefault="001D3B9E" w14:paraId="4B1C9F12" w14:textId="33A71D7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088</w:t>
            </w:r>
          </w:p>
        </w:tc>
        <w:tc>
          <w:tcPr>
            <w:tcW w:w="4687" w:type="dxa"/>
          </w:tcPr>
          <w:p w:rsidRPr="001D3B9E" w:rsidR="001D3B9E" w:rsidP="001D3B9E" w:rsidRDefault="001D3B9E" w14:paraId="240F646F" w14:textId="3E11A0F0">
            <w:pPr>
              <w:spacing w:after="160" w:line="259" w:lineRule="auto"/>
              <w:ind w:left="354" w:right="96" w:hanging="354"/>
              <w:jc w:val="both"/>
              <w:rPr>
                <w:rFonts w:ascii="Arial" w:hAnsi="Arial" w:cs="Arial"/>
              </w:rPr>
            </w:pPr>
            <w:r w:rsidRPr="001D3B9E">
              <w:rPr>
                <w:rFonts w:ascii="Arial" w:hAnsi="Arial" w:cs="Arial"/>
              </w:rPr>
              <w:t>Review some of the mitigation levels</w:t>
            </w:r>
          </w:p>
        </w:tc>
        <w:tc>
          <w:tcPr>
            <w:tcW w:w="2566" w:type="dxa"/>
          </w:tcPr>
          <w:p w:rsidR="001D3B9E" w:rsidP="00A41D46" w:rsidRDefault="001D3B9E" w14:paraId="7D8CC991" w14:textId="1213B94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OPCC</w:t>
            </w:r>
          </w:p>
        </w:tc>
        <w:tc>
          <w:tcPr>
            <w:tcW w:w="2198" w:type="dxa"/>
          </w:tcPr>
          <w:p w:rsidR="001D3B9E" w:rsidP="00A41D46" w:rsidRDefault="001D3B9E" w14:paraId="1D1DB850" w14:textId="7777777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09" w:type="dxa"/>
          </w:tcPr>
          <w:p w:rsidR="001D3B9E" w:rsidP="00A41D46" w:rsidRDefault="002C7479" w14:paraId="183499A0" w14:textId="385A175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 progress</w:t>
            </w:r>
          </w:p>
        </w:tc>
      </w:tr>
      <w:tr w:rsidR="001D3B9E" w:rsidTr="00A92784" w14:paraId="1C12683D" w14:textId="77777777">
        <w:tc>
          <w:tcPr>
            <w:tcW w:w="988" w:type="dxa"/>
          </w:tcPr>
          <w:p w:rsidR="001D3B9E" w:rsidP="00A41D46" w:rsidRDefault="001D3B9E" w14:paraId="78389DF1" w14:textId="08DC613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089</w:t>
            </w:r>
          </w:p>
        </w:tc>
        <w:tc>
          <w:tcPr>
            <w:tcW w:w="4687" w:type="dxa"/>
          </w:tcPr>
          <w:p w:rsidRPr="001D3B9E" w:rsidR="001D3B9E" w:rsidP="00331508" w:rsidRDefault="001D3B9E" w14:paraId="2CEBB2A9" w14:textId="77777777">
            <w:pPr>
              <w:ind w:right="96"/>
              <w:jc w:val="both"/>
              <w:rPr>
                <w:rFonts w:ascii="Arial" w:hAnsi="Arial" w:cs="Arial"/>
              </w:rPr>
            </w:pPr>
            <w:r w:rsidRPr="001D3B9E">
              <w:rPr>
                <w:rFonts w:ascii="Arial" w:hAnsi="Arial" w:cs="Arial"/>
              </w:rPr>
              <w:t>Force to define what is meant by Target Harden</w:t>
            </w:r>
          </w:p>
          <w:p w:rsidRPr="001D3B9E" w:rsidR="001D3B9E" w:rsidP="001D3B9E" w:rsidRDefault="001D3B9E" w14:paraId="2F10203C" w14:textId="77777777">
            <w:pPr>
              <w:spacing w:after="160" w:line="259" w:lineRule="auto"/>
              <w:ind w:left="354" w:right="96" w:hanging="354"/>
              <w:jc w:val="both"/>
              <w:rPr>
                <w:rFonts w:ascii="Arial" w:hAnsi="Arial" w:cs="Arial"/>
              </w:rPr>
            </w:pPr>
          </w:p>
        </w:tc>
        <w:tc>
          <w:tcPr>
            <w:tcW w:w="2566" w:type="dxa"/>
          </w:tcPr>
          <w:p w:rsidR="001D3B9E" w:rsidP="00A41D46" w:rsidRDefault="001D3B9E" w14:paraId="18B1770A" w14:textId="2633C47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Force</w:t>
            </w:r>
          </w:p>
        </w:tc>
        <w:tc>
          <w:tcPr>
            <w:tcW w:w="2198" w:type="dxa"/>
          </w:tcPr>
          <w:p w:rsidR="001D3B9E" w:rsidP="00A41D46" w:rsidRDefault="001D3B9E" w14:paraId="6B307AEB" w14:textId="7777777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09" w:type="dxa"/>
          </w:tcPr>
          <w:p w:rsidRPr="00BB6E3E" w:rsidR="00BB6E3E" w:rsidP="00BB6E3E" w:rsidRDefault="00BB6E3E" w14:paraId="24CBDA39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BB6E3E">
              <w:rPr>
                <w:rFonts w:ascii="Arial" w:hAnsi="Arial" w:cs="Arial"/>
                <w:sz w:val="24"/>
                <w:szCs w:val="24"/>
              </w:rPr>
              <w:t xml:space="preserve">Enhancing the security of a building or facility by deterring and delaying </w:t>
            </w:r>
            <w:r w:rsidRPr="00BB6E3E">
              <w:rPr>
                <w:rFonts w:ascii="Arial" w:hAnsi="Arial" w:cs="Arial"/>
                <w:sz w:val="24"/>
                <w:szCs w:val="24"/>
              </w:rPr>
              <w:lastRenderedPageBreak/>
              <w:t xml:space="preserve">threats / making property harder for an offender to access. </w:t>
            </w:r>
          </w:p>
          <w:p w:rsidRPr="00BB6E3E" w:rsidR="00BB6E3E" w:rsidP="00BB6E3E" w:rsidRDefault="00BB6E3E" w14:paraId="3B7F7CEC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BB6E3E">
              <w:rPr>
                <w:rFonts w:ascii="Arial" w:hAnsi="Arial" w:cs="Arial"/>
                <w:sz w:val="24"/>
                <w:szCs w:val="24"/>
              </w:rPr>
              <w:t>Examples include:</w:t>
            </w:r>
          </w:p>
          <w:p w:rsidRPr="00BB6E3E" w:rsidR="00BB6E3E" w:rsidP="00BB6E3E" w:rsidRDefault="00BB6E3E" w14:paraId="7B89A630" w14:textId="77777777">
            <w:pPr>
              <w:ind w:left="342" w:hanging="283"/>
              <w:rPr>
                <w:rFonts w:ascii="Arial" w:hAnsi="Arial" w:cs="Arial"/>
                <w:sz w:val="24"/>
                <w:szCs w:val="24"/>
              </w:rPr>
            </w:pPr>
            <w:r w:rsidRPr="00BB6E3E">
              <w:rPr>
                <w:rFonts w:ascii="Arial" w:hAnsi="Arial" w:cs="Arial"/>
                <w:sz w:val="24"/>
                <w:szCs w:val="24"/>
              </w:rPr>
              <w:t>•</w:t>
            </w:r>
            <w:r w:rsidRPr="00BB6E3E">
              <w:rPr>
                <w:rFonts w:ascii="Arial" w:hAnsi="Arial" w:cs="Arial"/>
                <w:sz w:val="24"/>
                <w:szCs w:val="24"/>
              </w:rPr>
              <w:tab/>
              <w:t>Upgrading the locks on doors, windows, sheds and outbuildings,</w:t>
            </w:r>
          </w:p>
          <w:p w:rsidRPr="00BB6E3E" w:rsidR="00BB6E3E" w:rsidP="00BB6E3E" w:rsidRDefault="00BB6E3E" w14:paraId="6AB966FC" w14:textId="77777777">
            <w:pPr>
              <w:ind w:left="342" w:hanging="283"/>
              <w:rPr>
                <w:rFonts w:ascii="Arial" w:hAnsi="Arial" w:cs="Arial"/>
                <w:sz w:val="24"/>
                <w:szCs w:val="24"/>
              </w:rPr>
            </w:pPr>
            <w:r w:rsidRPr="00BB6E3E">
              <w:rPr>
                <w:rFonts w:ascii="Arial" w:hAnsi="Arial" w:cs="Arial"/>
                <w:sz w:val="24"/>
                <w:szCs w:val="24"/>
              </w:rPr>
              <w:t>•</w:t>
            </w:r>
            <w:r w:rsidRPr="00BB6E3E">
              <w:rPr>
                <w:rFonts w:ascii="Arial" w:hAnsi="Arial" w:cs="Arial"/>
                <w:sz w:val="24"/>
                <w:szCs w:val="24"/>
              </w:rPr>
              <w:tab/>
              <w:t>Fitting sash jammers to vulnerable doors and windows,</w:t>
            </w:r>
          </w:p>
          <w:p w:rsidRPr="00BB6E3E" w:rsidR="00BB6E3E" w:rsidP="00BB6E3E" w:rsidRDefault="00BB6E3E" w14:paraId="65B0D2F2" w14:textId="77777777">
            <w:pPr>
              <w:ind w:left="342" w:hanging="283"/>
              <w:rPr>
                <w:rFonts w:ascii="Arial" w:hAnsi="Arial" w:cs="Arial"/>
                <w:sz w:val="24"/>
                <w:szCs w:val="24"/>
              </w:rPr>
            </w:pPr>
            <w:r w:rsidRPr="00BB6E3E">
              <w:rPr>
                <w:rFonts w:ascii="Arial" w:hAnsi="Arial" w:cs="Arial"/>
                <w:sz w:val="24"/>
                <w:szCs w:val="24"/>
              </w:rPr>
              <w:t>•</w:t>
            </w:r>
            <w:r w:rsidRPr="00BB6E3E">
              <w:rPr>
                <w:rFonts w:ascii="Arial" w:hAnsi="Arial" w:cs="Arial"/>
                <w:sz w:val="24"/>
                <w:szCs w:val="24"/>
              </w:rPr>
              <w:tab/>
              <w:t>Installation of CCTV and/or security lighting,</w:t>
            </w:r>
          </w:p>
          <w:p w:rsidR="001D3B9E" w:rsidP="00BB6E3E" w:rsidRDefault="00BB6E3E" w14:paraId="5B423692" w14:textId="77777777">
            <w:pPr>
              <w:ind w:left="342" w:hanging="283"/>
              <w:rPr>
                <w:rFonts w:ascii="Arial" w:hAnsi="Arial" w:cs="Arial"/>
                <w:sz w:val="24"/>
                <w:szCs w:val="24"/>
              </w:rPr>
            </w:pPr>
            <w:r w:rsidRPr="00BB6E3E">
              <w:rPr>
                <w:rFonts w:ascii="Arial" w:hAnsi="Arial" w:cs="Arial"/>
                <w:sz w:val="24"/>
                <w:szCs w:val="24"/>
              </w:rPr>
              <w:t>•</w:t>
            </w:r>
            <w:r w:rsidRPr="00BB6E3E">
              <w:rPr>
                <w:rFonts w:ascii="Arial" w:hAnsi="Arial" w:cs="Arial"/>
                <w:sz w:val="24"/>
                <w:szCs w:val="24"/>
              </w:rPr>
              <w:tab/>
              <w:t>Using secure passwords to prevent criminals hacking online accounts.</w:t>
            </w:r>
          </w:p>
          <w:p w:rsidR="00BB6E3E" w:rsidP="00BB6E3E" w:rsidRDefault="00BB6E3E" w14:paraId="3DE883BB" w14:textId="6B5220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Closed.</w:t>
            </w:r>
          </w:p>
        </w:tc>
      </w:tr>
      <w:tr w:rsidR="001D3B9E" w:rsidTr="00A92784" w14:paraId="16758A11" w14:textId="77777777">
        <w:tc>
          <w:tcPr>
            <w:tcW w:w="988" w:type="dxa"/>
          </w:tcPr>
          <w:p w:rsidR="001D3B9E" w:rsidP="00A41D46" w:rsidRDefault="001D3B9E" w14:paraId="061E0858" w14:textId="2341328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090</w:t>
            </w:r>
          </w:p>
        </w:tc>
        <w:tc>
          <w:tcPr>
            <w:tcW w:w="4687" w:type="dxa"/>
          </w:tcPr>
          <w:p w:rsidRPr="001D3B9E" w:rsidR="001D3B9E" w:rsidP="001D3B9E" w:rsidRDefault="001D3B9E" w14:paraId="4932CF91" w14:textId="6B8C9056">
            <w:pPr>
              <w:ind w:left="363" w:right="96" w:hanging="36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OPCC needs a better description of risk</w:t>
            </w:r>
          </w:p>
        </w:tc>
        <w:tc>
          <w:tcPr>
            <w:tcW w:w="2566" w:type="dxa"/>
          </w:tcPr>
          <w:p w:rsidR="001D3B9E" w:rsidP="00A41D46" w:rsidRDefault="001D3B9E" w14:paraId="3D51BEF9" w14:textId="306D3CB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OPCC</w:t>
            </w:r>
          </w:p>
        </w:tc>
        <w:tc>
          <w:tcPr>
            <w:tcW w:w="2198" w:type="dxa"/>
          </w:tcPr>
          <w:p w:rsidR="001D3B9E" w:rsidP="00A41D46" w:rsidRDefault="001D3B9E" w14:paraId="0418335F" w14:textId="7777777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09" w:type="dxa"/>
          </w:tcPr>
          <w:p w:rsidR="001D3B9E" w:rsidP="00A41D46" w:rsidRDefault="00BB6E3E" w14:paraId="2F777FFB" w14:textId="322E374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 progress</w:t>
            </w:r>
          </w:p>
        </w:tc>
      </w:tr>
      <w:tr w:rsidR="001D3B9E" w:rsidTr="00A92784" w14:paraId="24C77704" w14:textId="77777777">
        <w:tc>
          <w:tcPr>
            <w:tcW w:w="988" w:type="dxa"/>
          </w:tcPr>
          <w:p w:rsidR="001D3B9E" w:rsidP="00A41D46" w:rsidRDefault="001D3B9E" w14:paraId="0152F86F" w14:textId="60C4AB3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091</w:t>
            </w:r>
          </w:p>
        </w:tc>
        <w:tc>
          <w:tcPr>
            <w:tcW w:w="4687" w:type="dxa"/>
          </w:tcPr>
          <w:p w:rsidR="001D3B9E" w:rsidP="00BB6E3E" w:rsidRDefault="001D3B9E" w14:paraId="67117B23" w14:textId="32292E24">
            <w:pPr>
              <w:ind w:right="96"/>
              <w:jc w:val="both"/>
              <w:rPr>
                <w:rFonts w:ascii="Arial" w:hAnsi="Arial" w:cs="Arial"/>
              </w:rPr>
            </w:pPr>
            <w:r w:rsidRPr="001D3B9E">
              <w:rPr>
                <w:rFonts w:ascii="Arial" w:hAnsi="Arial" w:cs="Arial"/>
              </w:rPr>
              <w:t>FRS0020 – AF to review if calculation is</w:t>
            </w:r>
            <w:r w:rsidR="00BB6E3E">
              <w:rPr>
                <w:rFonts w:ascii="Arial" w:hAnsi="Arial" w:cs="Arial"/>
              </w:rPr>
              <w:t xml:space="preserve"> </w:t>
            </w:r>
            <w:r w:rsidRPr="001D3B9E">
              <w:rPr>
                <w:rFonts w:ascii="Arial" w:hAnsi="Arial" w:cs="Arial"/>
              </w:rPr>
              <w:t>correct</w:t>
            </w:r>
          </w:p>
        </w:tc>
        <w:tc>
          <w:tcPr>
            <w:tcW w:w="2566" w:type="dxa"/>
          </w:tcPr>
          <w:p w:rsidR="001D3B9E" w:rsidP="00A41D46" w:rsidRDefault="001D3B9E" w14:paraId="24ADCC21" w14:textId="7FC6BF1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Force</w:t>
            </w:r>
          </w:p>
        </w:tc>
        <w:tc>
          <w:tcPr>
            <w:tcW w:w="2198" w:type="dxa"/>
          </w:tcPr>
          <w:p w:rsidR="001D3B9E" w:rsidP="00A41D46" w:rsidRDefault="001D3B9E" w14:paraId="3A7CC7D5" w14:textId="7777777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09" w:type="dxa"/>
          </w:tcPr>
          <w:p w:rsidR="001D3B9E" w:rsidP="00A41D46" w:rsidRDefault="00BB6E3E" w14:paraId="600B18E8" w14:textId="1220D6B3">
            <w:pPr>
              <w:rPr>
                <w:rFonts w:ascii="Arial" w:hAnsi="Arial" w:cs="Arial"/>
                <w:sz w:val="24"/>
                <w:szCs w:val="24"/>
              </w:rPr>
            </w:pPr>
            <w:r w:rsidRPr="00BB6E3E">
              <w:rPr>
                <w:rFonts w:ascii="Arial" w:hAnsi="Arial" w:cs="Arial"/>
                <w:sz w:val="24"/>
                <w:szCs w:val="24"/>
              </w:rPr>
              <w:t>Complete.</w:t>
            </w:r>
            <w:r>
              <w:rPr>
                <w:rFonts w:ascii="Arial" w:hAnsi="Arial" w:cs="Arial"/>
                <w:sz w:val="24"/>
                <w:szCs w:val="24"/>
              </w:rPr>
              <w:t xml:space="preserve">  Closed.  </w:t>
            </w:r>
          </w:p>
        </w:tc>
      </w:tr>
      <w:tr w:rsidR="006A3B7A" w:rsidTr="00A92784" w14:paraId="0525CE3A" w14:textId="77777777">
        <w:tc>
          <w:tcPr>
            <w:tcW w:w="988" w:type="dxa"/>
          </w:tcPr>
          <w:p w:rsidR="006A3B7A" w:rsidP="00A41D46" w:rsidRDefault="006A3B7A" w14:paraId="4F807E8B" w14:textId="11DDC3B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092</w:t>
            </w:r>
          </w:p>
        </w:tc>
        <w:tc>
          <w:tcPr>
            <w:tcW w:w="4687" w:type="dxa"/>
          </w:tcPr>
          <w:p w:rsidRPr="001D3B9E" w:rsidR="006A3B7A" w:rsidP="00BB6E3E" w:rsidRDefault="006A3B7A" w14:paraId="0F836D4C" w14:textId="70DBDF56">
            <w:pPr>
              <w:ind w:right="96"/>
              <w:jc w:val="both"/>
              <w:rPr>
                <w:rFonts w:ascii="Arial" w:hAnsi="Arial" w:cs="Arial"/>
              </w:rPr>
            </w:pPr>
            <w:r w:rsidRPr="006A3B7A">
              <w:rPr>
                <w:rFonts w:ascii="Arial" w:hAnsi="Arial" w:cs="Arial"/>
              </w:rPr>
              <w:t xml:space="preserve">OPCC to write to LA with regards as to how they interpret the </w:t>
            </w:r>
            <w:proofErr w:type="spellStart"/>
            <w:r w:rsidRPr="006A3B7A">
              <w:rPr>
                <w:rFonts w:ascii="Arial" w:hAnsi="Arial" w:cs="Arial"/>
              </w:rPr>
              <w:t>ToR</w:t>
            </w:r>
            <w:proofErr w:type="spellEnd"/>
            <w:r w:rsidRPr="006A3B7A">
              <w:rPr>
                <w:rFonts w:ascii="Arial" w:hAnsi="Arial" w:cs="Arial"/>
              </w:rPr>
              <w:t xml:space="preserve"> and how it applies to LA</w:t>
            </w:r>
          </w:p>
        </w:tc>
        <w:tc>
          <w:tcPr>
            <w:tcW w:w="2566" w:type="dxa"/>
          </w:tcPr>
          <w:p w:rsidR="006A3B7A" w:rsidP="00A41D46" w:rsidRDefault="006A3B7A" w14:paraId="4004A512" w14:textId="783CA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OPCC</w:t>
            </w:r>
          </w:p>
        </w:tc>
        <w:tc>
          <w:tcPr>
            <w:tcW w:w="2198" w:type="dxa"/>
          </w:tcPr>
          <w:p w:rsidR="006A3B7A" w:rsidP="004E3221" w:rsidRDefault="00A92784" w14:paraId="0D3D80AE" w14:textId="61ECED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March 202</w:t>
            </w:r>
            <w:r w:rsidR="00EB453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509" w:type="dxa"/>
          </w:tcPr>
          <w:p w:rsidR="006A3B7A" w:rsidP="00A41D46" w:rsidRDefault="00A92784" w14:paraId="772D3DC9" w14:textId="777777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CEO met with LA and letter subsequently sent.</w:t>
            </w:r>
          </w:p>
          <w:p w:rsidR="00A92784" w:rsidP="00A41D46" w:rsidRDefault="00BB6E3E" w14:paraId="0B7E3E39" w14:textId="71FB613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Closed.  </w:t>
            </w:r>
          </w:p>
        </w:tc>
      </w:tr>
      <w:bookmarkEnd w:id="0"/>
    </w:tbl>
    <w:p w:rsidR="00A16D97" w:rsidRDefault="00A16D97" w14:paraId="7857BCBA" w14:textId="77777777"/>
    <w:sectPr w:rsidR="00A16D97" w:rsidSect="0028552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B3E14A" w14:textId="77777777" w:rsidR="0091449C" w:rsidRDefault="0091449C" w:rsidP="00B26A72">
      <w:pPr>
        <w:spacing w:after="0" w:line="240" w:lineRule="auto"/>
      </w:pPr>
      <w:r>
        <w:separator/>
      </w:r>
    </w:p>
  </w:endnote>
  <w:endnote w:type="continuationSeparator" w:id="0">
    <w:p w14:paraId="7E66544D" w14:textId="77777777" w:rsidR="0091449C" w:rsidRDefault="0091449C" w:rsidP="00B26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8F3619" w14:textId="77777777" w:rsidR="0091449C" w:rsidRDefault="0091449C" w:rsidP="00B26A72">
      <w:pPr>
        <w:spacing w:after="0" w:line="240" w:lineRule="auto"/>
      </w:pPr>
      <w:r>
        <w:separator/>
      </w:r>
    </w:p>
  </w:footnote>
  <w:footnote w:type="continuationSeparator" w:id="0">
    <w:p w14:paraId="2F081709" w14:textId="77777777" w:rsidR="0091449C" w:rsidRDefault="0091449C" w:rsidP="00B26A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52E"/>
    <w:rsid w:val="000465A6"/>
    <w:rsid w:val="0008713E"/>
    <w:rsid w:val="000B43F9"/>
    <w:rsid w:val="000F1BF5"/>
    <w:rsid w:val="00126B48"/>
    <w:rsid w:val="00132A79"/>
    <w:rsid w:val="0017147E"/>
    <w:rsid w:val="00196962"/>
    <w:rsid w:val="001A4F89"/>
    <w:rsid w:val="001A5C3B"/>
    <w:rsid w:val="001B5072"/>
    <w:rsid w:val="001D3B9E"/>
    <w:rsid w:val="00234AF0"/>
    <w:rsid w:val="00247714"/>
    <w:rsid w:val="0028552E"/>
    <w:rsid w:val="002875AC"/>
    <w:rsid w:val="002C7479"/>
    <w:rsid w:val="00321477"/>
    <w:rsid w:val="00331508"/>
    <w:rsid w:val="00353C5A"/>
    <w:rsid w:val="004057EB"/>
    <w:rsid w:val="00415BA6"/>
    <w:rsid w:val="004C08A1"/>
    <w:rsid w:val="004D01F4"/>
    <w:rsid w:val="004E3221"/>
    <w:rsid w:val="00551AEB"/>
    <w:rsid w:val="00595F3D"/>
    <w:rsid w:val="005B64C3"/>
    <w:rsid w:val="00603030"/>
    <w:rsid w:val="00611415"/>
    <w:rsid w:val="006128D2"/>
    <w:rsid w:val="00646FE6"/>
    <w:rsid w:val="00681E0E"/>
    <w:rsid w:val="00694A58"/>
    <w:rsid w:val="006A3B7A"/>
    <w:rsid w:val="006A6EE9"/>
    <w:rsid w:val="006F3C9F"/>
    <w:rsid w:val="007E1367"/>
    <w:rsid w:val="00806ACE"/>
    <w:rsid w:val="00891E24"/>
    <w:rsid w:val="0091449C"/>
    <w:rsid w:val="00944CAF"/>
    <w:rsid w:val="00947E8B"/>
    <w:rsid w:val="00981C4D"/>
    <w:rsid w:val="00997616"/>
    <w:rsid w:val="00A10329"/>
    <w:rsid w:val="00A16D97"/>
    <w:rsid w:val="00A41D46"/>
    <w:rsid w:val="00A52BE6"/>
    <w:rsid w:val="00A751D3"/>
    <w:rsid w:val="00A76A78"/>
    <w:rsid w:val="00A92784"/>
    <w:rsid w:val="00A939C5"/>
    <w:rsid w:val="00B049F5"/>
    <w:rsid w:val="00B051A1"/>
    <w:rsid w:val="00B23A64"/>
    <w:rsid w:val="00B265A1"/>
    <w:rsid w:val="00B26A72"/>
    <w:rsid w:val="00B417B3"/>
    <w:rsid w:val="00B51AA0"/>
    <w:rsid w:val="00B6464B"/>
    <w:rsid w:val="00B66AE4"/>
    <w:rsid w:val="00B80475"/>
    <w:rsid w:val="00B81F48"/>
    <w:rsid w:val="00B937B2"/>
    <w:rsid w:val="00BB6E3E"/>
    <w:rsid w:val="00BE2CB1"/>
    <w:rsid w:val="00C13563"/>
    <w:rsid w:val="00C44FF7"/>
    <w:rsid w:val="00C62ACF"/>
    <w:rsid w:val="00C64FCE"/>
    <w:rsid w:val="00D106AF"/>
    <w:rsid w:val="00D563FE"/>
    <w:rsid w:val="00D67697"/>
    <w:rsid w:val="00DD35AE"/>
    <w:rsid w:val="00E152B1"/>
    <w:rsid w:val="00EB4537"/>
    <w:rsid w:val="00ED3635"/>
    <w:rsid w:val="00EE2C22"/>
    <w:rsid w:val="00F40AE9"/>
    <w:rsid w:val="00F5366D"/>
    <w:rsid w:val="00FC1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0DD81E9E"/>
  <w15:chartTrackingRefBased/>
  <w15:docId w15:val="{1DAA789F-EB70-4D32-B542-FA735B849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552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855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1A4F89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2875AC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875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0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.pptx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https://gbr01.safelinks.protection.outlook.com/?url=https%3A%2F%2Fassets.college.police.uk%2Fs3fs-public%2FPolice-Race-Action-Plan.pdf&amp;data=05%7C02%7CEmma.Lau%40Notts.Police.uk%7Cce361f28a9b74251967a08dc1cde8db6%7C50b6682be9dd4d2cb984100e69b077a4%7C0%7C0%7C638416989400726430%7CUnknown%7CTWFpbGZsb3d8eyJWIjoiMC4wLjAwMDAiLCJQIjoiV2luMzIiLCJBTiI6Ik1haWwiLCJXVCI6Mn0%3D%7C3000%7C%7C%7C&amp;sdata=dPRP5N5avIvLyRvBRylZIVze9Wqvv6HfSrMIpTv9MEk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4F994C-5D2E-490A-9142-DFF8760FA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467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Item 4. Summary Action Log</dc:title>
  <dc:subject>
  </dc:subject>
  <dc:creator>Noel McMenamin</dc:creator>
  <cp:keywords>
  </cp:keywords>
  <dc:description>
  </dc:description>
  <cp:lastModifiedBy>Robbie Andrews</cp:lastModifiedBy>
  <cp:revision>12</cp:revision>
  <dcterms:created xsi:type="dcterms:W3CDTF">2024-03-14T12:26:00Z</dcterms:created>
  <dcterms:modified xsi:type="dcterms:W3CDTF">2024-03-22T11:34:18Z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c9a534a-49dd-43c4-b4e5-f206b4dbf0e4_Enabled">
    <vt:lpwstr>true</vt:lpwstr>
  </property>
  <property fmtid="{D5CDD505-2E9C-101B-9397-08002B2CF9AE}" pid="3" name="MSIP_Label_0c9a534a-49dd-43c4-b4e5-f206b4dbf0e4_SetDate">
    <vt:lpwstr>2022-04-25T13:14:16Z</vt:lpwstr>
  </property>
  <property fmtid="{D5CDD505-2E9C-101B-9397-08002B2CF9AE}" pid="4" name="MSIP_Label_0c9a534a-49dd-43c4-b4e5-f206b4dbf0e4_Method">
    <vt:lpwstr>Standard</vt:lpwstr>
  </property>
  <property fmtid="{D5CDD505-2E9C-101B-9397-08002B2CF9AE}" pid="5" name="MSIP_Label_0c9a534a-49dd-43c4-b4e5-f206b4dbf0e4_Name">
    <vt:lpwstr>0c9a534a-49dd-43c4-b4e5-f206b4dbf0e4</vt:lpwstr>
  </property>
  <property fmtid="{D5CDD505-2E9C-101B-9397-08002B2CF9AE}" pid="6" name="MSIP_Label_0c9a534a-49dd-43c4-b4e5-f206b4dbf0e4_SiteId">
    <vt:lpwstr>50b6682b-e9dd-4d2c-b984-100e69b077a4</vt:lpwstr>
  </property>
  <property fmtid="{D5CDD505-2E9C-101B-9397-08002B2CF9AE}" pid="7" name="MSIP_Label_0c9a534a-49dd-43c4-b4e5-f206b4dbf0e4_ActionId">
    <vt:lpwstr>dbd864a1-0635-4128-b869-4b0edac193e7</vt:lpwstr>
  </property>
  <property fmtid="{D5CDD505-2E9C-101B-9397-08002B2CF9AE}" pid="8" name="MSIP_Label_0c9a534a-49dd-43c4-b4e5-f206b4dbf0e4_ContentBits">
    <vt:lpwstr>0</vt:lpwstr>
  </property>
</Properties>
</file>