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C9" w:rsidP="009A4CC9" w:rsidRDefault="009A4CC9" w14:paraId="3758FE94" w14:textId="639F577B">
      <w:pPr>
        <w:rPr>
          <w:rFonts w:asciiTheme="minorHAnsi" w:hAnsiTheme="minorHAnsi" w:cstheme="minorHAnsi"/>
          <w:b/>
          <w:sz w:val="28"/>
          <w:szCs w:val="28"/>
        </w:rPr>
      </w:pPr>
      <w:bookmarkStart w:name="_GoBack" w:id="0"/>
      <w:bookmarkEnd w:id="0"/>
    </w:p>
    <w:p w:rsidR="009A4CC9" w:rsidP="004E4F03" w:rsidRDefault="009A4CC9" w14:paraId="6C2B5266" w14:textId="77777777">
      <w:pPr>
        <w:jc w:val="center"/>
        <w:rPr>
          <w:rFonts w:asciiTheme="minorHAnsi" w:hAnsiTheme="minorHAnsi" w:cstheme="minorHAnsi"/>
          <w:b/>
          <w:sz w:val="28"/>
          <w:szCs w:val="28"/>
        </w:rPr>
      </w:pPr>
    </w:p>
    <w:p w:rsidRPr="004C3A03" w:rsidR="00245EBC" w:rsidP="004E4F03" w:rsidRDefault="00DC374D" w14:paraId="5504FCB4" w14:textId="29C273CA">
      <w:pPr>
        <w:jc w:val="center"/>
        <w:rPr>
          <w:rFonts w:asciiTheme="minorHAnsi" w:hAnsiTheme="minorHAnsi" w:cstheme="minorHAnsi"/>
          <w:b/>
          <w:sz w:val="28"/>
          <w:szCs w:val="28"/>
        </w:rPr>
      </w:pPr>
      <w:r w:rsidRPr="004C3A03">
        <w:rPr>
          <w:rFonts w:asciiTheme="minorHAnsi" w:hAnsiTheme="minorHAnsi" w:cstheme="minorHAnsi"/>
          <w:b/>
          <w:sz w:val="28"/>
          <w:szCs w:val="28"/>
        </w:rPr>
        <w:t xml:space="preserve">             </w:t>
      </w:r>
    </w:p>
    <w:p w:rsidRPr="004C3A03" w:rsidR="00245EBC" w:rsidP="004E4F03" w:rsidRDefault="00245EBC" w14:paraId="3B5F63BA" w14:textId="77777777">
      <w:pPr>
        <w:jc w:val="center"/>
        <w:rPr>
          <w:rFonts w:asciiTheme="minorHAnsi" w:hAnsiTheme="minorHAnsi" w:cstheme="minorHAnsi"/>
          <w:b/>
          <w:sz w:val="28"/>
          <w:szCs w:val="28"/>
        </w:rPr>
      </w:pPr>
    </w:p>
    <w:p w:rsidRPr="004C3A03" w:rsidR="00B73102" w:rsidP="004E4F03" w:rsidRDefault="00B73102" w14:paraId="5581A458" w14:textId="2D1F4749">
      <w:pPr>
        <w:jc w:val="center"/>
        <w:rPr>
          <w:rFonts w:asciiTheme="minorHAnsi" w:hAnsiTheme="minorHAnsi" w:cstheme="minorHAnsi"/>
          <w:b/>
          <w:sz w:val="28"/>
          <w:szCs w:val="28"/>
        </w:rPr>
      </w:pPr>
      <w:r w:rsidRPr="004C3A03">
        <w:rPr>
          <w:rFonts w:asciiTheme="minorHAnsi" w:hAnsiTheme="minorHAnsi" w:cstheme="minorHAnsi"/>
          <w:b/>
          <w:sz w:val="28"/>
          <w:szCs w:val="28"/>
        </w:rPr>
        <w:t xml:space="preserve">Office of the </w:t>
      </w:r>
      <w:r w:rsidR="008E0F3C">
        <w:rPr>
          <w:rFonts w:asciiTheme="minorHAnsi" w:hAnsiTheme="minorHAnsi" w:cstheme="minorHAnsi"/>
          <w:b/>
          <w:sz w:val="28"/>
          <w:szCs w:val="28"/>
        </w:rPr>
        <w:t>Police and Crime Commissioner for Nottinghamshire</w:t>
      </w:r>
      <w:r w:rsidRPr="004C3A03">
        <w:rPr>
          <w:rFonts w:asciiTheme="minorHAnsi" w:hAnsiTheme="minorHAnsi" w:cstheme="minorHAnsi"/>
          <w:b/>
          <w:sz w:val="28"/>
          <w:szCs w:val="28"/>
        </w:rPr>
        <w:t xml:space="preserve">  </w:t>
      </w:r>
    </w:p>
    <w:p w:rsidRPr="004C3A03" w:rsidR="00B73102" w:rsidP="004E4F03" w:rsidRDefault="00B73102" w14:paraId="698AB2A3" w14:textId="77777777">
      <w:pPr>
        <w:jc w:val="center"/>
        <w:rPr>
          <w:rFonts w:asciiTheme="minorHAnsi" w:hAnsiTheme="minorHAnsi" w:cstheme="minorHAnsi"/>
          <w:b/>
          <w:sz w:val="28"/>
          <w:szCs w:val="28"/>
        </w:rPr>
      </w:pPr>
    </w:p>
    <w:p w:rsidRPr="004C3A03" w:rsidR="004E4F03" w:rsidP="004E4F03" w:rsidRDefault="008E0F3C" w14:paraId="08F3FBEC" w14:textId="7D43DBE5">
      <w:pPr>
        <w:jc w:val="center"/>
        <w:rPr>
          <w:rFonts w:asciiTheme="minorHAnsi" w:hAnsiTheme="minorHAnsi" w:cstheme="minorHAnsi"/>
          <w:b/>
          <w:sz w:val="28"/>
          <w:szCs w:val="28"/>
        </w:rPr>
      </w:pPr>
      <w:r>
        <w:rPr>
          <w:rFonts w:asciiTheme="minorHAnsi" w:hAnsiTheme="minorHAnsi" w:cstheme="minorHAnsi"/>
          <w:b/>
          <w:sz w:val="28"/>
          <w:szCs w:val="28"/>
        </w:rPr>
        <w:t>Accountability</w:t>
      </w:r>
      <w:r w:rsidRPr="004C3A03" w:rsidR="00FF5969">
        <w:rPr>
          <w:rFonts w:asciiTheme="minorHAnsi" w:hAnsiTheme="minorHAnsi" w:cstheme="minorHAnsi"/>
          <w:b/>
          <w:sz w:val="28"/>
          <w:szCs w:val="28"/>
        </w:rPr>
        <w:t xml:space="preserve"> Board</w:t>
      </w:r>
    </w:p>
    <w:p w:rsidRPr="004C3A03" w:rsidR="00FF5969" w:rsidP="004E4F03" w:rsidRDefault="00FF5969" w14:paraId="13144502" w14:textId="77777777">
      <w:pPr>
        <w:jc w:val="center"/>
        <w:rPr>
          <w:rFonts w:asciiTheme="minorHAnsi" w:hAnsiTheme="minorHAnsi" w:cstheme="minorHAnsi"/>
          <w:b/>
          <w:sz w:val="28"/>
          <w:szCs w:val="28"/>
        </w:rPr>
      </w:pPr>
    </w:p>
    <w:p w:rsidRPr="004C3A03" w:rsidR="004E4F03" w:rsidP="004E4F03" w:rsidRDefault="004E4F03" w14:paraId="0BA82104" w14:textId="77777777">
      <w:pPr>
        <w:jc w:val="center"/>
        <w:rPr>
          <w:rFonts w:asciiTheme="minorHAnsi" w:hAnsiTheme="minorHAnsi" w:cstheme="minorHAnsi"/>
          <w:b/>
          <w:sz w:val="28"/>
          <w:szCs w:val="28"/>
        </w:rPr>
      </w:pPr>
      <w:r w:rsidRPr="004C3A03">
        <w:rPr>
          <w:rFonts w:asciiTheme="minorHAnsi" w:hAnsiTheme="minorHAnsi" w:cstheme="minorHAnsi"/>
          <w:b/>
          <w:sz w:val="28"/>
          <w:szCs w:val="28"/>
        </w:rPr>
        <w:t>Terms of Reference</w:t>
      </w:r>
    </w:p>
    <w:p w:rsidRPr="004C3A03" w:rsidR="004E4F03" w:rsidP="004E4F03" w:rsidRDefault="004E4F03" w14:paraId="4C074E46" w14:textId="77777777">
      <w:pPr>
        <w:jc w:val="center"/>
        <w:rPr>
          <w:rFonts w:asciiTheme="minorHAnsi" w:hAnsiTheme="minorHAnsi" w:cstheme="minorHAnsi"/>
          <w:b/>
          <w:sz w:val="28"/>
          <w:szCs w:val="28"/>
        </w:rPr>
      </w:pPr>
    </w:p>
    <w:p w:rsidRPr="004C3A03" w:rsidR="009D4D6C" w:rsidP="004E4F03" w:rsidRDefault="009D4D6C" w14:paraId="4F52B9A2" w14:textId="77777777">
      <w:pPr>
        <w:jc w:val="center"/>
        <w:rPr>
          <w:rFonts w:asciiTheme="minorHAnsi" w:hAnsiTheme="minorHAnsi" w:cstheme="minorHAnsi"/>
          <w:b/>
          <w:sz w:val="28"/>
          <w:szCs w:val="28"/>
        </w:rPr>
      </w:pPr>
    </w:p>
    <w:p w:rsidRPr="004C3A03" w:rsidR="009D4D6C" w:rsidP="004E4F03" w:rsidRDefault="009D4D6C" w14:paraId="33A84C67" w14:textId="77777777">
      <w:pPr>
        <w:jc w:val="center"/>
        <w:rPr>
          <w:rFonts w:asciiTheme="minorHAnsi" w:hAnsiTheme="minorHAnsi" w:cstheme="minorHAnsi"/>
          <w:b/>
          <w:sz w:val="28"/>
          <w:szCs w:val="28"/>
        </w:rPr>
      </w:pPr>
    </w:p>
    <w:p w:rsidRPr="004C3A03" w:rsidR="009D4D6C" w:rsidP="004E4F03" w:rsidRDefault="009D4D6C" w14:paraId="5A87C902" w14:textId="77777777">
      <w:pPr>
        <w:jc w:val="center"/>
        <w:rPr>
          <w:rFonts w:asciiTheme="minorHAnsi" w:hAnsiTheme="minorHAnsi" w:cstheme="minorHAnsi"/>
          <w:b/>
          <w:sz w:val="28"/>
          <w:szCs w:val="28"/>
        </w:rPr>
      </w:pPr>
    </w:p>
    <w:p w:rsidRPr="004C3A03" w:rsidR="009D4D6C" w:rsidP="004E4F03" w:rsidRDefault="009D4D6C" w14:paraId="26373768" w14:textId="77777777">
      <w:pPr>
        <w:jc w:val="center"/>
        <w:rPr>
          <w:rFonts w:asciiTheme="minorHAnsi" w:hAnsiTheme="minorHAnsi" w:cstheme="minorHAnsi"/>
          <w:b/>
          <w:sz w:val="28"/>
          <w:szCs w:val="28"/>
        </w:rPr>
      </w:pPr>
    </w:p>
    <w:p w:rsidRPr="004C3A03" w:rsidR="009D4D6C" w:rsidP="004E4F03" w:rsidRDefault="009D4D6C" w14:paraId="2F5556EA" w14:textId="77777777">
      <w:pPr>
        <w:jc w:val="center"/>
        <w:rPr>
          <w:rFonts w:asciiTheme="minorHAnsi" w:hAnsiTheme="minorHAnsi" w:cstheme="minorHAnsi"/>
          <w:b/>
          <w:sz w:val="28"/>
          <w:szCs w:val="28"/>
        </w:rPr>
      </w:pPr>
    </w:p>
    <w:p w:rsidRPr="004C3A03" w:rsidR="009D4D6C" w:rsidP="004E4F03" w:rsidRDefault="009D4D6C" w14:paraId="77F42971" w14:textId="77777777">
      <w:pPr>
        <w:jc w:val="center"/>
        <w:rPr>
          <w:rFonts w:asciiTheme="minorHAnsi" w:hAnsiTheme="minorHAnsi" w:cstheme="minorHAnsi"/>
          <w:b/>
          <w:sz w:val="28"/>
          <w:szCs w:val="28"/>
        </w:rPr>
      </w:pPr>
    </w:p>
    <w:p w:rsidRPr="004C3A03" w:rsidR="009D4D6C" w:rsidP="004E4F03" w:rsidRDefault="009D4D6C" w14:paraId="6CE6DD78" w14:textId="77777777">
      <w:pPr>
        <w:jc w:val="center"/>
        <w:rPr>
          <w:rFonts w:asciiTheme="minorHAnsi" w:hAnsiTheme="minorHAnsi" w:cstheme="minorHAnsi"/>
          <w:b/>
          <w:sz w:val="28"/>
          <w:szCs w:val="28"/>
        </w:rPr>
      </w:pPr>
    </w:p>
    <w:p w:rsidRPr="004C3A03" w:rsidR="009D4D6C" w:rsidP="004E4F03" w:rsidRDefault="009D4D6C" w14:paraId="6FCB2386" w14:textId="77777777">
      <w:pPr>
        <w:jc w:val="center"/>
        <w:rPr>
          <w:rFonts w:asciiTheme="minorHAnsi" w:hAnsiTheme="minorHAnsi" w:cstheme="minorHAnsi"/>
          <w:b/>
          <w:sz w:val="28"/>
          <w:szCs w:val="28"/>
        </w:rPr>
      </w:pPr>
    </w:p>
    <w:p w:rsidRPr="004C3A03" w:rsidR="009D4D6C" w:rsidP="004E4F03" w:rsidRDefault="009D4D6C" w14:paraId="5F1ED146" w14:textId="77777777">
      <w:pPr>
        <w:jc w:val="center"/>
        <w:rPr>
          <w:rFonts w:asciiTheme="minorHAnsi" w:hAnsiTheme="minorHAnsi" w:cstheme="minorHAnsi"/>
          <w:b/>
          <w:sz w:val="28"/>
          <w:szCs w:val="28"/>
        </w:rPr>
      </w:pPr>
    </w:p>
    <w:p w:rsidRPr="004C3A03" w:rsidR="009D4D6C" w:rsidP="004E4F03" w:rsidRDefault="009D4D6C" w14:paraId="3C4F658A" w14:textId="77777777">
      <w:pPr>
        <w:jc w:val="center"/>
        <w:rPr>
          <w:rFonts w:asciiTheme="minorHAnsi" w:hAnsiTheme="minorHAnsi" w:cstheme="minorHAnsi"/>
          <w:b/>
          <w:sz w:val="28"/>
          <w:szCs w:val="28"/>
        </w:rPr>
      </w:pPr>
    </w:p>
    <w:p w:rsidRPr="004C3A03" w:rsidR="009D4D6C" w:rsidP="004E4F03" w:rsidRDefault="009D4D6C" w14:paraId="4CF72351" w14:textId="77777777">
      <w:pPr>
        <w:jc w:val="center"/>
        <w:rPr>
          <w:rFonts w:asciiTheme="minorHAnsi" w:hAnsiTheme="minorHAnsi" w:cstheme="minorHAnsi"/>
          <w:b/>
          <w:sz w:val="28"/>
          <w:szCs w:val="28"/>
        </w:rPr>
      </w:pPr>
    </w:p>
    <w:p w:rsidRPr="004C3A03" w:rsidR="009D4D6C" w:rsidP="004E4F03" w:rsidRDefault="009D4D6C" w14:paraId="4012BF81" w14:textId="77777777">
      <w:pPr>
        <w:jc w:val="center"/>
        <w:rPr>
          <w:rFonts w:asciiTheme="minorHAnsi" w:hAnsiTheme="minorHAnsi" w:cstheme="minorHAnsi"/>
          <w:b/>
          <w:sz w:val="28"/>
          <w:szCs w:val="28"/>
        </w:rPr>
      </w:pPr>
    </w:p>
    <w:p w:rsidRPr="004C3A03" w:rsidR="009D4D6C" w:rsidP="004E4F03" w:rsidRDefault="009D4D6C" w14:paraId="2A4992FA" w14:textId="77777777">
      <w:pPr>
        <w:jc w:val="center"/>
        <w:rPr>
          <w:rFonts w:asciiTheme="minorHAnsi" w:hAnsiTheme="minorHAnsi" w:cstheme="minorHAnsi"/>
          <w:b/>
          <w:sz w:val="28"/>
          <w:szCs w:val="28"/>
        </w:rPr>
      </w:pPr>
    </w:p>
    <w:p w:rsidRPr="004C3A03" w:rsidR="009D4D6C" w:rsidP="004E4F03" w:rsidRDefault="009D4D6C" w14:paraId="639855DD" w14:textId="77777777">
      <w:pPr>
        <w:jc w:val="center"/>
        <w:rPr>
          <w:rFonts w:asciiTheme="minorHAnsi" w:hAnsiTheme="minorHAnsi" w:cstheme="minorHAnsi"/>
          <w:b/>
          <w:sz w:val="28"/>
          <w:szCs w:val="28"/>
        </w:rPr>
      </w:pPr>
    </w:p>
    <w:p w:rsidRPr="004C3A03" w:rsidR="009D4D6C" w:rsidP="004E4F03" w:rsidRDefault="009D4D6C" w14:paraId="6622DF57" w14:textId="77777777">
      <w:pPr>
        <w:jc w:val="center"/>
        <w:rPr>
          <w:rFonts w:asciiTheme="minorHAnsi" w:hAnsiTheme="minorHAnsi" w:cstheme="minorHAnsi"/>
          <w:b/>
          <w:sz w:val="28"/>
          <w:szCs w:val="28"/>
        </w:rPr>
      </w:pPr>
    </w:p>
    <w:p w:rsidRPr="004C3A03" w:rsidR="009D4D6C" w:rsidP="004E4F03" w:rsidRDefault="009D4D6C" w14:paraId="62DF0790" w14:textId="77777777">
      <w:pPr>
        <w:jc w:val="center"/>
        <w:rPr>
          <w:rFonts w:asciiTheme="minorHAnsi" w:hAnsiTheme="minorHAnsi" w:cstheme="minorHAnsi"/>
          <w:b/>
          <w:sz w:val="28"/>
          <w:szCs w:val="28"/>
        </w:rPr>
      </w:pPr>
    </w:p>
    <w:p w:rsidRPr="004C3A03" w:rsidR="009D4D6C" w:rsidP="004E4F03" w:rsidRDefault="009D4D6C" w14:paraId="2131FBED" w14:textId="77777777">
      <w:pPr>
        <w:jc w:val="center"/>
        <w:rPr>
          <w:rFonts w:asciiTheme="minorHAnsi" w:hAnsiTheme="minorHAnsi" w:cstheme="minorHAnsi"/>
          <w:b/>
          <w:sz w:val="28"/>
          <w:szCs w:val="28"/>
        </w:rPr>
      </w:pPr>
    </w:p>
    <w:p w:rsidRPr="004C3A03" w:rsidR="009D4D6C" w:rsidP="004E4F03" w:rsidRDefault="009D4D6C" w14:paraId="159A7A0F" w14:textId="77777777">
      <w:pPr>
        <w:jc w:val="center"/>
        <w:rPr>
          <w:rFonts w:asciiTheme="minorHAnsi" w:hAnsiTheme="minorHAnsi" w:cstheme="minorHAnsi"/>
          <w:b/>
          <w:sz w:val="28"/>
          <w:szCs w:val="28"/>
        </w:rPr>
      </w:pPr>
    </w:p>
    <w:p w:rsidRPr="004C3A03" w:rsidR="009D4D6C" w:rsidP="004E4F03" w:rsidRDefault="009D4D6C" w14:paraId="62494573" w14:textId="77777777">
      <w:pPr>
        <w:jc w:val="center"/>
        <w:rPr>
          <w:rFonts w:asciiTheme="minorHAnsi" w:hAnsiTheme="minorHAnsi" w:cstheme="minorHAnsi"/>
          <w:b/>
          <w:sz w:val="28"/>
          <w:szCs w:val="28"/>
        </w:rPr>
      </w:pPr>
    </w:p>
    <w:p w:rsidRPr="004C3A03" w:rsidR="009D4D6C" w:rsidP="004E4F03" w:rsidRDefault="009D4D6C" w14:paraId="2FFA28DE" w14:textId="77777777">
      <w:pPr>
        <w:jc w:val="center"/>
        <w:rPr>
          <w:rFonts w:asciiTheme="minorHAnsi" w:hAnsiTheme="minorHAnsi" w:cstheme="minorHAnsi"/>
          <w:b/>
          <w:sz w:val="28"/>
          <w:szCs w:val="28"/>
        </w:rPr>
      </w:pPr>
    </w:p>
    <w:p w:rsidRPr="004C3A03" w:rsidR="009D4D6C" w:rsidP="004E4F03" w:rsidRDefault="009D4D6C" w14:paraId="2AFE8931" w14:textId="77777777">
      <w:pPr>
        <w:jc w:val="center"/>
        <w:rPr>
          <w:rFonts w:asciiTheme="minorHAnsi" w:hAnsiTheme="minorHAnsi" w:cstheme="minorHAnsi"/>
        </w:rPr>
      </w:pPr>
    </w:p>
    <w:tbl>
      <w:tblPr>
        <w:tblStyle w:val="TableGrid"/>
        <w:tblW w:w="0" w:type="auto"/>
        <w:tblLook w:val="04A0" w:firstRow="1" w:lastRow="0" w:firstColumn="1" w:lastColumn="0" w:noHBand="0" w:noVBand="1"/>
      </w:tblPr>
      <w:tblGrid>
        <w:gridCol w:w="4769"/>
        <w:gridCol w:w="4269"/>
      </w:tblGrid>
      <w:tr w:rsidRPr="004C3A03" w:rsidR="004C3A03" w:rsidTr="00BA2FB2" w14:paraId="2AB0A4C4" w14:textId="77777777">
        <w:tc>
          <w:tcPr>
            <w:tcW w:w="4769" w:type="dxa"/>
          </w:tcPr>
          <w:p w:rsidRPr="004C3A03" w:rsidR="00BA2FB2" w:rsidP="00DE4C06" w:rsidRDefault="00BA2FB2" w14:paraId="01E1EDA7" w14:textId="77777777">
            <w:pPr>
              <w:jc w:val="center"/>
              <w:rPr>
                <w:rFonts w:asciiTheme="minorHAnsi" w:hAnsiTheme="minorHAnsi" w:cstheme="minorHAnsi"/>
              </w:rPr>
            </w:pPr>
            <w:r w:rsidRPr="004C3A03">
              <w:rPr>
                <w:rFonts w:asciiTheme="minorHAnsi" w:hAnsiTheme="minorHAnsi" w:cstheme="minorHAnsi"/>
              </w:rPr>
              <w:t>Version 1.1</w:t>
            </w:r>
          </w:p>
        </w:tc>
        <w:tc>
          <w:tcPr>
            <w:tcW w:w="4269" w:type="dxa"/>
          </w:tcPr>
          <w:p w:rsidRPr="004C3A03" w:rsidR="00BA2FB2" w:rsidP="00DE4C06" w:rsidRDefault="008E0F3C" w14:paraId="5366D2C5" w14:textId="75F095E6">
            <w:pPr>
              <w:jc w:val="center"/>
              <w:rPr>
                <w:rFonts w:asciiTheme="minorHAnsi" w:hAnsiTheme="minorHAnsi" w:cstheme="minorHAnsi"/>
              </w:rPr>
            </w:pPr>
            <w:r>
              <w:rPr>
                <w:rFonts w:asciiTheme="minorHAnsi" w:hAnsiTheme="minorHAnsi" w:cstheme="minorHAnsi"/>
              </w:rPr>
              <w:t>March 2022</w:t>
            </w:r>
          </w:p>
        </w:tc>
      </w:tr>
      <w:tr w:rsidRPr="004C3A03" w:rsidR="004C3A03" w:rsidTr="00BA2FB2" w14:paraId="22A75A7F" w14:textId="77777777">
        <w:tc>
          <w:tcPr>
            <w:tcW w:w="4769" w:type="dxa"/>
          </w:tcPr>
          <w:p w:rsidRPr="004C3A03" w:rsidR="00BA2FB2" w:rsidP="00BA2FB2" w:rsidRDefault="00BA2FB2" w14:paraId="55ADAB79" w14:textId="77777777">
            <w:pPr>
              <w:jc w:val="center"/>
              <w:rPr>
                <w:rFonts w:asciiTheme="minorHAnsi" w:hAnsiTheme="minorHAnsi" w:cstheme="minorHAnsi"/>
              </w:rPr>
            </w:pPr>
            <w:r w:rsidRPr="004C3A03">
              <w:rPr>
                <w:rFonts w:asciiTheme="minorHAnsi" w:hAnsiTheme="minorHAnsi" w:cstheme="minorHAnsi"/>
              </w:rPr>
              <w:t xml:space="preserve">Author(s) </w:t>
            </w:r>
          </w:p>
        </w:tc>
        <w:tc>
          <w:tcPr>
            <w:tcW w:w="4269" w:type="dxa"/>
          </w:tcPr>
          <w:p w:rsidRPr="004C3A03" w:rsidR="00BA2FB2" w:rsidP="00DE4C06" w:rsidRDefault="00BA2FB2" w14:paraId="02982A9C" w14:textId="29B393F7">
            <w:pPr>
              <w:jc w:val="center"/>
              <w:rPr>
                <w:rFonts w:asciiTheme="minorHAnsi" w:hAnsiTheme="minorHAnsi" w:cstheme="minorHAnsi"/>
              </w:rPr>
            </w:pPr>
            <w:r w:rsidRPr="004C3A03">
              <w:rPr>
                <w:rFonts w:asciiTheme="minorHAnsi" w:hAnsiTheme="minorHAnsi" w:cstheme="minorHAnsi"/>
              </w:rPr>
              <w:t>Sharon Caddell</w:t>
            </w:r>
          </w:p>
        </w:tc>
      </w:tr>
    </w:tbl>
    <w:p w:rsidRPr="004C3A03" w:rsidR="004E4F03" w:rsidP="004E4F03" w:rsidRDefault="004E4F03" w14:paraId="094779FB" w14:textId="77777777">
      <w:pPr>
        <w:jc w:val="center"/>
        <w:rPr>
          <w:rFonts w:asciiTheme="minorHAnsi" w:hAnsiTheme="minorHAnsi" w:cstheme="minorHAnsi"/>
          <w:b/>
        </w:rPr>
      </w:pPr>
    </w:p>
    <w:p w:rsidRPr="004C3A03" w:rsidR="004E4F03" w:rsidP="004E4F03" w:rsidRDefault="004E4F03" w14:paraId="161F5360" w14:textId="77777777">
      <w:pPr>
        <w:jc w:val="center"/>
        <w:rPr>
          <w:rFonts w:asciiTheme="minorHAnsi" w:hAnsiTheme="minorHAnsi" w:cstheme="minorHAnsi"/>
          <w:b/>
        </w:rPr>
      </w:pPr>
    </w:p>
    <w:p w:rsidRPr="004C3A03" w:rsidR="004E4F03" w:rsidP="004E4F03" w:rsidRDefault="004E4F03" w14:paraId="4ACE3E66" w14:textId="77777777">
      <w:pPr>
        <w:jc w:val="center"/>
        <w:rPr>
          <w:rFonts w:asciiTheme="minorHAnsi" w:hAnsiTheme="minorHAnsi" w:cstheme="minorHAnsi"/>
          <w:b/>
        </w:rPr>
      </w:pPr>
    </w:p>
    <w:p w:rsidRPr="004C3A03" w:rsidR="004E4F03" w:rsidP="004E4F03" w:rsidRDefault="004E4F03" w14:paraId="653CB58E" w14:textId="77777777">
      <w:pPr>
        <w:spacing w:after="200" w:line="276" w:lineRule="auto"/>
        <w:rPr>
          <w:rFonts w:asciiTheme="minorHAnsi" w:hAnsiTheme="minorHAnsi" w:cstheme="minorHAnsi"/>
          <w:b/>
        </w:rPr>
      </w:pPr>
      <w:r w:rsidRPr="004C3A03">
        <w:rPr>
          <w:rFonts w:asciiTheme="minorHAnsi" w:hAnsiTheme="minorHAnsi" w:cstheme="minorHAnsi"/>
          <w:b/>
        </w:rPr>
        <w:br w:type="page"/>
      </w:r>
    </w:p>
    <w:p w:rsidRPr="004C3A03" w:rsidR="00D13EFB" w:rsidP="004C2656" w:rsidRDefault="00D13EFB" w14:paraId="650DF501" w14:textId="77777777">
      <w:pPr>
        <w:pStyle w:val="ListParagraph"/>
        <w:numPr>
          <w:ilvl w:val="0"/>
          <w:numId w:val="6"/>
        </w:numPr>
        <w:jc w:val="both"/>
        <w:rPr>
          <w:rFonts w:asciiTheme="minorHAnsi" w:hAnsiTheme="minorHAnsi" w:cstheme="minorHAnsi"/>
          <w:b/>
        </w:rPr>
      </w:pPr>
      <w:r w:rsidRPr="004C3A03">
        <w:rPr>
          <w:rFonts w:asciiTheme="minorHAnsi" w:hAnsiTheme="minorHAnsi" w:cstheme="minorHAnsi"/>
          <w:b/>
        </w:rPr>
        <w:lastRenderedPageBreak/>
        <w:t xml:space="preserve">Purpose </w:t>
      </w:r>
    </w:p>
    <w:p w:rsidRPr="004C3A03" w:rsidR="00FD1B57" w:rsidP="004C2656" w:rsidRDefault="00FD1B57" w14:paraId="637D2132" w14:textId="77777777">
      <w:pPr>
        <w:pStyle w:val="ListParagraph"/>
        <w:jc w:val="both"/>
        <w:rPr>
          <w:rFonts w:asciiTheme="minorHAnsi" w:hAnsiTheme="minorHAnsi" w:cstheme="minorHAnsi"/>
          <w:b/>
        </w:rPr>
      </w:pPr>
    </w:p>
    <w:p w:rsidRPr="004C3A03" w:rsidR="00DC3E3A" w:rsidP="004C2656" w:rsidRDefault="00D13EFB" w14:paraId="526F6257" w14:textId="77777777">
      <w:pPr>
        <w:pStyle w:val="ListParagraph"/>
        <w:numPr>
          <w:ilvl w:val="1"/>
          <w:numId w:val="6"/>
        </w:numPr>
        <w:jc w:val="both"/>
        <w:rPr>
          <w:rFonts w:asciiTheme="minorHAnsi" w:hAnsiTheme="minorHAnsi" w:cstheme="minorHAnsi"/>
        </w:rPr>
      </w:pPr>
      <w:r w:rsidRPr="004C3A03">
        <w:rPr>
          <w:rFonts w:asciiTheme="minorHAnsi" w:hAnsiTheme="minorHAnsi" w:cstheme="minorHAnsi"/>
        </w:rPr>
        <w:t xml:space="preserve">The purpose of this document is to set out the terms of reference for the operation of </w:t>
      </w:r>
    </w:p>
    <w:p w:rsidRPr="004C3A03" w:rsidR="00D13EFB" w:rsidP="004C2656" w:rsidRDefault="00DC3E3A" w14:paraId="161C8205" w14:textId="5CC51E10">
      <w:pPr>
        <w:jc w:val="both"/>
        <w:rPr>
          <w:rFonts w:asciiTheme="minorHAnsi" w:hAnsiTheme="minorHAnsi" w:cstheme="minorHAnsi"/>
        </w:rPr>
      </w:pPr>
      <w:r w:rsidRPr="004C3A03">
        <w:rPr>
          <w:rFonts w:asciiTheme="minorHAnsi" w:hAnsiTheme="minorHAnsi" w:cstheme="minorHAnsi"/>
        </w:rPr>
        <w:t xml:space="preserve">        </w:t>
      </w:r>
      <w:r w:rsidRPr="004C3A03" w:rsidR="00D13EFB">
        <w:rPr>
          <w:rFonts w:asciiTheme="minorHAnsi" w:hAnsiTheme="minorHAnsi" w:cstheme="minorHAnsi"/>
        </w:rPr>
        <w:t xml:space="preserve">the </w:t>
      </w:r>
      <w:r w:rsidR="008E0F3C">
        <w:rPr>
          <w:rFonts w:asciiTheme="minorHAnsi" w:hAnsiTheme="minorHAnsi" w:cstheme="minorHAnsi"/>
        </w:rPr>
        <w:t>Accountability</w:t>
      </w:r>
      <w:r w:rsidRPr="004C3A03" w:rsidR="00D13EFB">
        <w:rPr>
          <w:rFonts w:asciiTheme="minorHAnsi" w:hAnsiTheme="minorHAnsi" w:cstheme="minorHAnsi"/>
        </w:rPr>
        <w:t xml:space="preserve"> Board.</w:t>
      </w:r>
    </w:p>
    <w:p w:rsidRPr="004C3A03" w:rsidR="009D4D6C" w:rsidP="004C2656" w:rsidRDefault="00D13EFB" w14:paraId="5EB4A832" w14:textId="77777777">
      <w:pPr>
        <w:autoSpaceDE w:val="0"/>
        <w:autoSpaceDN w:val="0"/>
        <w:adjustRightInd w:val="0"/>
        <w:jc w:val="both"/>
        <w:rPr>
          <w:rFonts w:asciiTheme="minorHAnsi" w:hAnsiTheme="minorHAnsi" w:eastAsiaTheme="minorHAnsi" w:cstheme="minorHAnsi"/>
        </w:rPr>
      </w:pPr>
      <w:r w:rsidRPr="004C3A03">
        <w:rPr>
          <w:rFonts w:asciiTheme="minorHAnsi" w:hAnsiTheme="minorHAnsi" w:cstheme="minorHAnsi"/>
        </w:rPr>
        <w:t xml:space="preserve"> </w:t>
      </w:r>
    </w:p>
    <w:p w:rsidRPr="004C3A03" w:rsidR="00DF4EE3" w:rsidP="004C2656" w:rsidRDefault="009D4D6C" w14:paraId="53A570B6" w14:textId="72C08BAA">
      <w:pPr>
        <w:pStyle w:val="ListParagraph"/>
        <w:numPr>
          <w:ilvl w:val="1"/>
          <w:numId w:val="6"/>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t xml:space="preserve">The overarching purpose of the </w:t>
      </w:r>
      <w:r w:rsidR="008E0F3C">
        <w:rPr>
          <w:rFonts w:asciiTheme="minorHAnsi" w:hAnsiTheme="minorHAnsi" w:eastAsiaTheme="minorHAnsi" w:cstheme="minorHAnsi"/>
        </w:rPr>
        <w:t>Accountability</w:t>
      </w:r>
      <w:r w:rsidRPr="004C3A03">
        <w:rPr>
          <w:rFonts w:asciiTheme="minorHAnsi" w:hAnsiTheme="minorHAnsi" w:eastAsiaTheme="minorHAnsi" w:cstheme="minorHAnsi"/>
        </w:rPr>
        <w:t xml:space="preserve"> Board is</w:t>
      </w:r>
      <w:r w:rsidRPr="004C3A03" w:rsidR="00DF4EE3">
        <w:rPr>
          <w:rFonts w:asciiTheme="minorHAnsi" w:hAnsiTheme="minorHAnsi" w:eastAsiaTheme="minorHAnsi" w:cstheme="minorHAnsi"/>
        </w:rPr>
        <w:t>:</w:t>
      </w:r>
    </w:p>
    <w:p w:rsidRPr="004C3A03" w:rsidR="00DF4EE3" w:rsidP="004C2656" w:rsidRDefault="00DF4EE3" w14:paraId="0CE1DB33" w14:textId="77777777">
      <w:pPr>
        <w:pStyle w:val="ListParagraph"/>
        <w:autoSpaceDE w:val="0"/>
        <w:autoSpaceDN w:val="0"/>
        <w:adjustRightInd w:val="0"/>
        <w:ind w:left="420"/>
        <w:jc w:val="both"/>
        <w:rPr>
          <w:rFonts w:asciiTheme="minorHAnsi" w:hAnsiTheme="minorHAnsi" w:eastAsiaTheme="minorHAnsi" w:cstheme="minorHAnsi"/>
        </w:rPr>
      </w:pPr>
    </w:p>
    <w:p w:rsidR="00B637F4" w:rsidP="004C2656" w:rsidRDefault="009D4D6C" w14:paraId="3FABE90C" w14:textId="5A10D8C3">
      <w:pPr>
        <w:pStyle w:val="ListParagraph"/>
        <w:numPr>
          <w:ilvl w:val="0"/>
          <w:numId w:val="21"/>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t xml:space="preserve">to provide </w:t>
      </w:r>
      <w:r w:rsidR="00B637F4">
        <w:rPr>
          <w:rFonts w:asciiTheme="minorHAnsi" w:hAnsiTheme="minorHAnsi" w:eastAsiaTheme="minorHAnsi" w:cstheme="minorHAnsi"/>
        </w:rPr>
        <w:t xml:space="preserve">the public and other external stakeholders with </w:t>
      </w:r>
      <w:r w:rsidRPr="004C3A03">
        <w:rPr>
          <w:rFonts w:asciiTheme="minorHAnsi" w:hAnsiTheme="minorHAnsi" w:eastAsiaTheme="minorHAnsi" w:cstheme="minorHAnsi"/>
        </w:rPr>
        <w:t>confidence that the P</w:t>
      </w:r>
      <w:r w:rsidRPr="004C3A03" w:rsidR="00464B09">
        <w:rPr>
          <w:rFonts w:asciiTheme="minorHAnsi" w:hAnsiTheme="minorHAnsi" w:eastAsiaTheme="minorHAnsi" w:cstheme="minorHAnsi"/>
        </w:rPr>
        <w:t>olice</w:t>
      </w:r>
      <w:r w:rsidR="008E0F3C">
        <w:rPr>
          <w:rFonts w:asciiTheme="minorHAnsi" w:hAnsiTheme="minorHAnsi" w:eastAsiaTheme="minorHAnsi" w:cstheme="minorHAnsi"/>
        </w:rPr>
        <w:t xml:space="preserve"> and Crime </w:t>
      </w:r>
      <w:r w:rsidRPr="004C3A03" w:rsidR="00DF4EE3">
        <w:rPr>
          <w:rFonts w:asciiTheme="minorHAnsi" w:hAnsiTheme="minorHAnsi" w:eastAsiaTheme="minorHAnsi" w:cstheme="minorHAnsi"/>
        </w:rPr>
        <w:t>Commissioner</w:t>
      </w:r>
      <w:r w:rsidRPr="004C3A03">
        <w:rPr>
          <w:rFonts w:asciiTheme="minorHAnsi" w:hAnsiTheme="minorHAnsi" w:eastAsiaTheme="minorHAnsi" w:cstheme="minorHAnsi"/>
        </w:rPr>
        <w:t xml:space="preserve"> is </w:t>
      </w:r>
      <w:r w:rsidR="00B637F4">
        <w:rPr>
          <w:rFonts w:asciiTheme="minorHAnsi" w:hAnsiTheme="minorHAnsi" w:eastAsiaTheme="minorHAnsi" w:cstheme="minorHAnsi"/>
        </w:rPr>
        <w:t xml:space="preserve">effectively supporting, challenging and holding the </w:t>
      </w:r>
      <w:r w:rsidRPr="004C3A03">
        <w:rPr>
          <w:rFonts w:asciiTheme="minorHAnsi" w:hAnsiTheme="minorHAnsi" w:eastAsiaTheme="minorHAnsi" w:cstheme="minorHAnsi"/>
        </w:rPr>
        <w:t>C</w:t>
      </w:r>
      <w:r w:rsidRPr="004C3A03" w:rsidR="00DF4EE3">
        <w:rPr>
          <w:rFonts w:asciiTheme="minorHAnsi" w:hAnsiTheme="minorHAnsi" w:eastAsiaTheme="minorHAnsi" w:cstheme="minorHAnsi"/>
        </w:rPr>
        <w:t xml:space="preserve">hief </w:t>
      </w:r>
      <w:r w:rsidRPr="004C3A03">
        <w:rPr>
          <w:rFonts w:asciiTheme="minorHAnsi" w:hAnsiTheme="minorHAnsi" w:eastAsiaTheme="minorHAnsi" w:cstheme="minorHAnsi"/>
        </w:rPr>
        <w:t>C</w:t>
      </w:r>
      <w:r w:rsidRPr="004C3A03" w:rsidR="00DF4EE3">
        <w:rPr>
          <w:rFonts w:asciiTheme="minorHAnsi" w:hAnsiTheme="minorHAnsi" w:eastAsiaTheme="minorHAnsi" w:cstheme="minorHAnsi"/>
        </w:rPr>
        <w:t>onstable</w:t>
      </w:r>
      <w:r w:rsidRPr="004C3A03">
        <w:rPr>
          <w:rFonts w:asciiTheme="minorHAnsi" w:hAnsiTheme="minorHAnsi" w:eastAsiaTheme="minorHAnsi" w:cstheme="minorHAnsi"/>
        </w:rPr>
        <w:t xml:space="preserve"> to account for </w:t>
      </w:r>
      <w:r w:rsidR="00B637F4">
        <w:rPr>
          <w:rFonts w:asciiTheme="minorHAnsi" w:hAnsiTheme="minorHAnsi" w:eastAsiaTheme="minorHAnsi" w:cstheme="minorHAnsi"/>
        </w:rPr>
        <w:t xml:space="preserve">delivering efficient and effective policing services; and, </w:t>
      </w:r>
    </w:p>
    <w:p w:rsidR="00B637F4" w:rsidP="004C2656" w:rsidRDefault="00B637F4" w14:paraId="57F534E9" w14:textId="2F0A615D">
      <w:pPr>
        <w:pStyle w:val="ListParagraph"/>
        <w:numPr>
          <w:ilvl w:val="0"/>
          <w:numId w:val="21"/>
        </w:numPr>
        <w:autoSpaceDE w:val="0"/>
        <w:autoSpaceDN w:val="0"/>
        <w:adjustRightInd w:val="0"/>
        <w:jc w:val="both"/>
        <w:rPr>
          <w:rFonts w:asciiTheme="minorHAnsi" w:hAnsiTheme="minorHAnsi" w:eastAsiaTheme="minorHAnsi" w:cstheme="minorHAnsi"/>
        </w:rPr>
      </w:pPr>
      <w:r>
        <w:rPr>
          <w:rFonts w:asciiTheme="minorHAnsi" w:hAnsiTheme="minorHAnsi" w:eastAsiaTheme="minorHAnsi" w:cstheme="minorHAnsi"/>
        </w:rPr>
        <w:t xml:space="preserve">to monitor </w:t>
      </w:r>
      <w:r w:rsidRPr="004C3A03" w:rsidR="00464B09">
        <w:rPr>
          <w:rFonts w:asciiTheme="minorHAnsi" w:hAnsiTheme="minorHAnsi" w:eastAsiaTheme="minorHAnsi" w:cstheme="minorHAnsi"/>
        </w:rPr>
        <w:t>progress</w:t>
      </w:r>
      <w:r w:rsidRPr="004C3A03" w:rsidR="009D4D6C">
        <w:rPr>
          <w:rFonts w:asciiTheme="minorHAnsi" w:hAnsiTheme="minorHAnsi" w:eastAsiaTheme="minorHAnsi" w:cstheme="minorHAnsi"/>
        </w:rPr>
        <w:t xml:space="preserve"> </w:t>
      </w:r>
      <w:r>
        <w:rPr>
          <w:rFonts w:asciiTheme="minorHAnsi" w:hAnsiTheme="minorHAnsi" w:eastAsiaTheme="minorHAnsi" w:cstheme="minorHAnsi"/>
        </w:rPr>
        <w:t>in de</w:t>
      </w:r>
      <w:r w:rsidR="0081272E">
        <w:rPr>
          <w:rFonts w:asciiTheme="minorHAnsi" w:hAnsiTheme="minorHAnsi" w:eastAsiaTheme="minorHAnsi" w:cstheme="minorHAnsi"/>
        </w:rPr>
        <w:t xml:space="preserve">livering the objectives of the </w:t>
      </w:r>
      <w:r>
        <w:rPr>
          <w:rFonts w:asciiTheme="minorHAnsi" w:hAnsiTheme="minorHAnsi" w:eastAsiaTheme="minorHAnsi" w:cstheme="minorHAnsi"/>
        </w:rPr>
        <w:t xml:space="preserve">Commissioner’s </w:t>
      </w:r>
      <w:r w:rsidR="0081272E">
        <w:rPr>
          <w:rFonts w:asciiTheme="minorHAnsi" w:hAnsiTheme="minorHAnsi" w:eastAsiaTheme="minorHAnsi" w:cstheme="minorHAnsi"/>
        </w:rPr>
        <w:t>Police and Crime</w:t>
      </w:r>
      <w:r>
        <w:rPr>
          <w:rFonts w:asciiTheme="minorHAnsi" w:hAnsiTheme="minorHAnsi" w:eastAsiaTheme="minorHAnsi" w:cstheme="minorHAnsi"/>
        </w:rPr>
        <w:t xml:space="preserve"> Plan</w:t>
      </w:r>
      <w:r w:rsidR="0081272E">
        <w:rPr>
          <w:rFonts w:asciiTheme="minorHAnsi" w:hAnsiTheme="minorHAnsi" w:eastAsiaTheme="minorHAnsi" w:cstheme="minorHAnsi"/>
        </w:rPr>
        <w:t xml:space="preserve"> and sett</w:t>
      </w:r>
      <w:r>
        <w:rPr>
          <w:rFonts w:asciiTheme="minorHAnsi" w:hAnsiTheme="minorHAnsi" w:eastAsiaTheme="minorHAnsi" w:cstheme="minorHAnsi"/>
        </w:rPr>
        <w:t xml:space="preserve">ing the </w:t>
      </w:r>
      <w:r w:rsidRPr="004C3A03" w:rsidR="009D4D6C">
        <w:rPr>
          <w:rFonts w:asciiTheme="minorHAnsi" w:hAnsiTheme="minorHAnsi" w:eastAsiaTheme="minorHAnsi" w:cstheme="minorHAnsi"/>
        </w:rPr>
        <w:t>strategic direction</w:t>
      </w:r>
      <w:r>
        <w:rPr>
          <w:rFonts w:asciiTheme="minorHAnsi" w:hAnsiTheme="minorHAnsi" w:eastAsiaTheme="minorHAnsi" w:cstheme="minorHAnsi"/>
        </w:rPr>
        <w:t xml:space="preserve"> of local </w:t>
      </w:r>
      <w:r w:rsidRPr="0081272E">
        <w:rPr>
          <w:rFonts w:asciiTheme="minorHAnsi" w:hAnsiTheme="minorHAnsi" w:eastAsiaTheme="minorHAnsi" w:cstheme="minorHAnsi"/>
        </w:rPr>
        <w:t>policing services</w:t>
      </w:r>
    </w:p>
    <w:p w:rsidRPr="004C3A03" w:rsidR="00D13EFB" w:rsidP="004C2656" w:rsidRDefault="00D13EFB" w14:paraId="52B3B1CD" w14:textId="77777777">
      <w:pPr>
        <w:jc w:val="both"/>
        <w:rPr>
          <w:rFonts w:asciiTheme="minorHAnsi" w:hAnsiTheme="minorHAnsi" w:cstheme="minorHAnsi"/>
        </w:rPr>
      </w:pPr>
    </w:p>
    <w:p w:rsidRPr="004C3A03" w:rsidR="00001E8B" w:rsidP="004C2656" w:rsidRDefault="00001E8B" w14:paraId="52B8DA11" w14:textId="77777777">
      <w:pPr>
        <w:pStyle w:val="ListParagraph"/>
        <w:numPr>
          <w:ilvl w:val="0"/>
          <w:numId w:val="6"/>
        </w:numPr>
        <w:jc w:val="both"/>
        <w:rPr>
          <w:rFonts w:asciiTheme="minorHAnsi" w:hAnsiTheme="minorHAnsi" w:cstheme="minorHAnsi"/>
          <w:b/>
        </w:rPr>
      </w:pPr>
      <w:r w:rsidRPr="004C3A03">
        <w:rPr>
          <w:rFonts w:asciiTheme="minorHAnsi" w:hAnsiTheme="minorHAnsi" w:cstheme="minorHAnsi"/>
          <w:b/>
        </w:rPr>
        <w:t>Legislative Framework</w:t>
      </w:r>
    </w:p>
    <w:p w:rsidRPr="004C3A03" w:rsidR="00001E8B" w:rsidP="004C2656" w:rsidRDefault="00001E8B" w14:paraId="18929ACA" w14:textId="77777777">
      <w:pPr>
        <w:jc w:val="both"/>
        <w:rPr>
          <w:rFonts w:asciiTheme="minorHAnsi" w:hAnsiTheme="minorHAnsi" w:cstheme="minorHAnsi"/>
          <w:b/>
        </w:rPr>
      </w:pPr>
    </w:p>
    <w:p w:rsidRPr="004C3A03" w:rsidR="00001E8B" w:rsidP="004C2656" w:rsidRDefault="00001E8B" w14:paraId="4B48FE57" w14:textId="227ACC4A">
      <w:pPr>
        <w:jc w:val="both"/>
        <w:rPr>
          <w:rFonts w:asciiTheme="minorHAnsi" w:hAnsiTheme="minorHAnsi" w:cstheme="minorHAnsi"/>
        </w:rPr>
      </w:pPr>
      <w:r w:rsidRPr="004C3A03">
        <w:rPr>
          <w:rFonts w:asciiTheme="minorHAnsi" w:hAnsiTheme="minorHAnsi" w:cstheme="minorHAnsi"/>
        </w:rPr>
        <w:t xml:space="preserve">2.1 The legislative background which underpins the operation of the </w:t>
      </w:r>
      <w:r w:rsidR="008E0F3C">
        <w:rPr>
          <w:rFonts w:asciiTheme="minorHAnsi" w:hAnsiTheme="minorHAnsi" w:cstheme="minorHAnsi"/>
        </w:rPr>
        <w:t>Accountability</w:t>
      </w:r>
      <w:r w:rsidRPr="004C3A03">
        <w:rPr>
          <w:rFonts w:asciiTheme="minorHAnsi" w:hAnsiTheme="minorHAnsi" w:cstheme="minorHAnsi"/>
        </w:rPr>
        <w:t xml:space="preserve"> Board is </w:t>
      </w:r>
    </w:p>
    <w:p w:rsidRPr="004C3A03" w:rsidR="00001E8B" w:rsidP="004C2656" w:rsidRDefault="00001E8B" w14:paraId="4A5229F8" w14:textId="77777777">
      <w:pPr>
        <w:jc w:val="both"/>
        <w:rPr>
          <w:rFonts w:asciiTheme="minorHAnsi" w:hAnsiTheme="minorHAnsi" w:cstheme="minorHAnsi"/>
        </w:rPr>
      </w:pPr>
      <w:r w:rsidRPr="004C3A03">
        <w:rPr>
          <w:rFonts w:asciiTheme="minorHAnsi" w:hAnsiTheme="minorHAnsi" w:cstheme="minorHAnsi"/>
        </w:rPr>
        <w:t xml:space="preserve">       contained within:</w:t>
      </w:r>
    </w:p>
    <w:p w:rsidRPr="004C3A03" w:rsidR="00001E8B" w:rsidP="004C2656" w:rsidRDefault="00001E8B" w14:paraId="4D20EB2E" w14:textId="77777777">
      <w:pPr>
        <w:jc w:val="both"/>
        <w:rPr>
          <w:rFonts w:asciiTheme="minorHAnsi" w:hAnsiTheme="minorHAnsi" w:cstheme="minorHAnsi"/>
        </w:rPr>
      </w:pPr>
    </w:p>
    <w:p w:rsidRPr="004C3A03" w:rsidR="00001E8B" w:rsidP="004C2656" w:rsidRDefault="00001E8B" w14:paraId="02EB269F" w14:textId="77777777">
      <w:pPr>
        <w:pStyle w:val="ListParagraph"/>
        <w:numPr>
          <w:ilvl w:val="0"/>
          <w:numId w:val="22"/>
        </w:numPr>
        <w:jc w:val="both"/>
        <w:rPr>
          <w:rFonts w:asciiTheme="minorHAnsi" w:hAnsiTheme="minorHAnsi" w:cstheme="minorHAnsi"/>
        </w:rPr>
      </w:pPr>
      <w:r w:rsidRPr="004C3A03">
        <w:rPr>
          <w:rFonts w:asciiTheme="minorHAnsi" w:hAnsiTheme="minorHAnsi" w:cstheme="minorHAnsi"/>
        </w:rPr>
        <w:t>The Police Reform and Social Responsibility Act 2011; and,</w:t>
      </w:r>
    </w:p>
    <w:p w:rsidRPr="004C3A03" w:rsidR="00001E8B" w:rsidP="004C2656" w:rsidRDefault="00001E8B" w14:paraId="12354C40" w14:textId="77777777">
      <w:pPr>
        <w:pStyle w:val="ListParagraph"/>
        <w:numPr>
          <w:ilvl w:val="0"/>
          <w:numId w:val="22"/>
        </w:numPr>
        <w:jc w:val="both"/>
        <w:rPr>
          <w:rFonts w:asciiTheme="minorHAnsi" w:hAnsiTheme="minorHAnsi" w:cstheme="minorHAnsi"/>
        </w:rPr>
      </w:pPr>
      <w:r w:rsidRPr="004C3A03">
        <w:rPr>
          <w:rFonts w:asciiTheme="minorHAnsi" w:hAnsiTheme="minorHAnsi" w:cstheme="minorHAnsi"/>
        </w:rPr>
        <w:t>The Policing Protocol Order 2011, as exercised by the above act</w:t>
      </w:r>
    </w:p>
    <w:p w:rsidRPr="004C3A03" w:rsidR="00001E8B" w:rsidP="004C2656" w:rsidRDefault="00001E8B" w14:paraId="21BAE65B" w14:textId="77777777">
      <w:pPr>
        <w:jc w:val="both"/>
        <w:rPr>
          <w:rFonts w:asciiTheme="minorHAnsi" w:hAnsiTheme="minorHAnsi" w:cstheme="minorHAnsi"/>
        </w:rPr>
      </w:pPr>
    </w:p>
    <w:p w:rsidRPr="004C3A03" w:rsidR="00001E8B" w:rsidP="004C2656" w:rsidRDefault="00001E8B" w14:paraId="1A23F6E5" w14:textId="77777777">
      <w:pPr>
        <w:jc w:val="both"/>
        <w:rPr>
          <w:rFonts w:asciiTheme="minorHAnsi" w:hAnsiTheme="minorHAnsi" w:cstheme="minorHAnsi"/>
        </w:rPr>
      </w:pPr>
      <w:r w:rsidRPr="004C3A03">
        <w:rPr>
          <w:rFonts w:asciiTheme="minorHAnsi" w:hAnsiTheme="minorHAnsi" w:cstheme="minorHAnsi"/>
        </w:rPr>
        <w:t xml:space="preserve">2.2 The key elements of the above are included at Appendix A, which in summary requires a  </w:t>
      </w:r>
    </w:p>
    <w:p w:rsidRPr="004C3A03" w:rsidR="00001E8B" w:rsidP="004C2656" w:rsidRDefault="00001E8B" w14:paraId="70C36DC1" w14:textId="056D75A2">
      <w:pPr>
        <w:ind w:left="380"/>
        <w:jc w:val="both"/>
        <w:rPr>
          <w:rFonts w:asciiTheme="minorHAnsi" w:hAnsiTheme="minorHAnsi" w:cstheme="minorHAnsi"/>
        </w:rPr>
      </w:pPr>
      <w:r w:rsidRPr="004C3A03">
        <w:rPr>
          <w:rFonts w:asciiTheme="minorHAnsi" w:hAnsiTheme="minorHAnsi" w:cstheme="minorHAnsi"/>
        </w:rPr>
        <w:t>Police</w:t>
      </w:r>
      <w:r w:rsidR="008E0F3C">
        <w:rPr>
          <w:rFonts w:asciiTheme="minorHAnsi" w:hAnsiTheme="minorHAnsi" w:cstheme="minorHAnsi"/>
        </w:rPr>
        <w:t xml:space="preserve"> and Crime</w:t>
      </w:r>
      <w:r w:rsidRPr="004C3A03">
        <w:rPr>
          <w:rFonts w:asciiTheme="minorHAnsi" w:hAnsiTheme="minorHAnsi" w:cstheme="minorHAnsi"/>
        </w:rPr>
        <w:t xml:space="preserve"> Commissioner to hold the Chief Constabl</w:t>
      </w:r>
      <w:r w:rsidRPr="004C3A03" w:rsidR="004C3A03">
        <w:rPr>
          <w:rFonts w:asciiTheme="minorHAnsi" w:hAnsiTheme="minorHAnsi" w:cstheme="minorHAnsi"/>
        </w:rPr>
        <w:t xml:space="preserve">e to account for the exercise </w:t>
      </w:r>
      <w:r w:rsidRPr="004C3A03">
        <w:rPr>
          <w:rFonts w:asciiTheme="minorHAnsi" w:hAnsiTheme="minorHAnsi" w:cstheme="minorHAnsi"/>
        </w:rPr>
        <w:t>of:</w:t>
      </w:r>
    </w:p>
    <w:p w:rsidRPr="004C3A03" w:rsidR="00001E8B" w:rsidP="004C2656" w:rsidRDefault="00001E8B" w14:paraId="145678A8" w14:textId="77777777">
      <w:pPr>
        <w:jc w:val="both"/>
        <w:rPr>
          <w:rFonts w:asciiTheme="minorHAnsi" w:hAnsiTheme="minorHAnsi" w:cstheme="minorHAnsi"/>
        </w:rPr>
      </w:pPr>
    </w:p>
    <w:p w:rsidRPr="004C3A03" w:rsidR="00001E8B" w:rsidP="004C2656" w:rsidRDefault="00001E8B" w14:paraId="545F7C1A" w14:textId="77777777">
      <w:pPr>
        <w:pStyle w:val="ListParagraph"/>
        <w:numPr>
          <w:ilvl w:val="0"/>
          <w:numId w:val="23"/>
        </w:numPr>
        <w:jc w:val="both"/>
        <w:rPr>
          <w:rFonts w:asciiTheme="minorHAnsi" w:hAnsiTheme="minorHAnsi" w:cstheme="minorHAnsi"/>
        </w:rPr>
      </w:pPr>
      <w:r w:rsidRPr="004C3A03">
        <w:rPr>
          <w:rFonts w:asciiTheme="minorHAnsi" w:hAnsiTheme="minorHAnsi" w:cstheme="minorHAnsi"/>
        </w:rPr>
        <w:t xml:space="preserve">The functions of the Chief Constable; and, </w:t>
      </w:r>
    </w:p>
    <w:p w:rsidRPr="004C3A03" w:rsidR="00001E8B" w:rsidP="004C2656" w:rsidRDefault="00001E8B" w14:paraId="6E28DEB0" w14:textId="77777777">
      <w:pPr>
        <w:pStyle w:val="ListParagraph"/>
        <w:numPr>
          <w:ilvl w:val="0"/>
          <w:numId w:val="23"/>
        </w:numPr>
        <w:jc w:val="both"/>
        <w:rPr>
          <w:rFonts w:asciiTheme="minorHAnsi" w:hAnsiTheme="minorHAnsi" w:cstheme="minorHAnsi"/>
        </w:rPr>
      </w:pPr>
      <w:r w:rsidRPr="004C3A03">
        <w:rPr>
          <w:rFonts w:asciiTheme="minorHAnsi" w:hAnsiTheme="minorHAnsi" w:cstheme="minorHAnsi"/>
        </w:rPr>
        <w:t>The functions of persons under the direction and control of the Chief Constable</w:t>
      </w:r>
    </w:p>
    <w:p w:rsidRPr="004C3A03" w:rsidR="00001E8B" w:rsidP="004C2656" w:rsidRDefault="00001E8B" w14:paraId="30F3FFB2" w14:textId="77777777">
      <w:pPr>
        <w:pStyle w:val="ListParagraph"/>
        <w:jc w:val="both"/>
        <w:rPr>
          <w:rFonts w:asciiTheme="minorHAnsi" w:hAnsiTheme="minorHAnsi" w:cstheme="minorHAnsi"/>
        </w:rPr>
      </w:pPr>
    </w:p>
    <w:p w:rsidRPr="004C3A03" w:rsidR="00B46DDF" w:rsidP="004C2656" w:rsidRDefault="00DF4EE3" w14:paraId="1BA52FF3" w14:textId="77777777">
      <w:pPr>
        <w:pStyle w:val="ListParagraph"/>
        <w:numPr>
          <w:ilvl w:val="0"/>
          <w:numId w:val="6"/>
        </w:numPr>
        <w:jc w:val="both"/>
        <w:rPr>
          <w:rFonts w:asciiTheme="minorHAnsi" w:hAnsiTheme="minorHAnsi" w:cstheme="minorHAnsi"/>
          <w:b/>
        </w:rPr>
      </w:pPr>
      <w:r w:rsidRPr="004C3A03">
        <w:rPr>
          <w:rFonts w:asciiTheme="minorHAnsi" w:hAnsiTheme="minorHAnsi" w:cstheme="minorHAnsi"/>
          <w:b/>
        </w:rPr>
        <w:t>Responsibilities</w:t>
      </w:r>
    </w:p>
    <w:p w:rsidRPr="004C3A03" w:rsidR="00DF4EE3" w:rsidP="004C2656" w:rsidRDefault="00DF4EE3" w14:paraId="2B2D406A" w14:textId="77777777">
      <w:pPr>
        <w:pStyle w:val="ListParagraph"/>
        <w:ind w:left="360"/>
        <w:jc w:val="both"/>
        <w:rPr>
          <w:rFonts w:asciiTheme="minorHAnsi" w:hAnsiTheme="minorHAnsi" w:cstheme="minorHAnsi"/>
          <w:b/>
        </w:rPr>
      </w:pPr>
    </w:p>
    <w:p w:rsidRPr="004C3A03" w:rsidR="00DF4EE3" w:rsidP="004C2656" w:rsidRDefault="00001E8B" w14:paraId="020CF2C3" w14:textId="6C702A2F">
      <w:pPr>
        <w:jc w:val="both"/>
        <w:rPr>
          <w:rFonts w:asciiTheme="minorHAnsi" w:hAnsiTheme="minorHAnsi" w:cstheme="minorHAnsi"/>
        </w:rPr>
      </w:pPr>
      <w:r w:rsidRPr="004C3A03">
        <w:rPr>
          <w:rFonts w:asciiTheme="minorHAnsi" w:hAnsiTheme="minorHAnsi" w:cstheme="minorHAnsi"/>
        </w:rPr>
        <w:t xml:space="preserve">3.1 </w:t>
      </w:r>
      <w:r w:rsidRPr="004C3A03" w:rsidR="00DF4EE3">
        <w:rPr>
          <w:rFonts w:asciiTheme="minorHAnsi" w:hAnsiTheme="minorHAnsi" w:cstheme="minorHAnsi"/>
        </w:rPr>
        <w:t xml:space="preserve">The responsibilities of the </w:t>
      </w:r>
      <w:r w:rsidR="008E0F3C">
        <w:rPr>
          <w:rFonts w:asciiTheme="minorHAnsi" w:hAnsiTheme="minorHAnsi" w:cstheme="minorHAnsi"/>
        </w:rPr>
        <w:t>Accountability</w:t>
      </w:r>
      <w:r w:rsidRPr="004C3A03" w:rsidR="00DF4EE3">
        <w:rPr>
          <w:rFonts w:asciiTheme="minorHAnsi" w:hAnsiTheme="minorHAnsi" w:cstheme="minorHAnsi"/>
        </w:rPr>
        <w:t xml:space="preserve"> Board include:</w:t>
      </w:r>
    </w:p>
    <w:p w:rsidRPr="004C3A03" w:rsidR="00DF4EE3" w:rsidP="004C2656" w:rsidRDefault="00DF4EE3" w14:paraId="45C9C48F" w14:textId="77777777">
      <w:pPr>
        <w:pStyle w:val="ListParagraph"/>
        <w:ind w:left="360"/>
        <w:jc w:val="both"/>
        <w:rPr>
          <w:rFonts w:asciiTheme="minorHAnsi" w:hAnsiTheme="minorHAnsi" w:cstheme="minorHAnsi"/>
        </w:rPr>
      </w:pPr>
    </w:p>
    <w:p w:rsidRPr="0081272E" w:rsidR="00DF4EE3" w:rsidP="004C2656" w:rsidRDefault="00D03AF5" w14:paraId="688671BF" w14:textId="79F84075">
      <w:pPr>
        <w:pStyle w:val="Header"/>
        <w:numPr>
          <w:ilvl w:val="0"/>
          <w:numId w:val="26"/>
        </w:numPr>
        <w:jc w:val="both"/>
        <w:rPr>
          <w:rFonts w:ascii="Calibri" w:hAnsi="Calibri" w:cs="Arial"/>
          <w:szCs w:val="22"/>
        </w:rPr>
      </w:pPr>
      <w:r w:rsidRPr="0081272E">
        <w:rPr>
          <w:rFonts w:ascii="Calibri" w:hAnsi="Calibri" w:cs="Arial"/>
          <w:szCs w:val="22"/>
        </w:rPr>
        <w:t>Ratification of</w:t>
      </w:r>
      <w:r w:rsidRPr="0081272E" w:rsidR="002E32C8">
        <w:rPr>
          <w:rFonts w:ascii="Calibri" w:hAnsi="Calibri" w:cs="Arial"/>
          <w:szCs w:val="22"/>
        </w:rPr>
        <w:t xml:space="preserve"> </w:t>
      </w:r>
      <w:r w:rsidRPr="0081272E" w:rsidR="00DE4C3E">
        <w:rPr>
          <w:rFonts w:ascii="Calibri" w:hAnsi="Calibri" w:cs="Arial"/>
          <w:szCs w:val="22"/>
        </w:rPr>
        <w:t>p</w:t>
      </w:r>
      <w:r w:rsidRPr="0081272E" w:rsidR="00DF4EE3">
        <w:rPr>
          <w:rFonts w:ascii="Calibri" w:hAnsi="Calibri" w:cs="Arial"/>
          <w:szCs w:val="22"/>
        </w:rPr>
        <w:t>lanning, objectives and strategy;</w:t>
      </w:r>
    </w:p>
    <w:p w:rsidRPr="0081272E" w:rsidR="00DF4EE3" w:rsidP="004C2656" w:rsidRDefault="00DE4C3E" w14:paraId="08C6AE64" w14:textId="2B54DE6D">
      <w:pPr>
        <w:pStyle w:val="Header"/>
        <w:numPr>
          <w:ilvl w:val="0"/>
          <w:numId w:val="26"/>
        </w:numPr>
        <w:jc w:val="both"/>
        <w:rPr>
          <w:rFonts w:ascii="Calibri" w:hAnsi="Calibri" w:cs="Arial"/>
          <w:szCs w:val="22"/>
        </w:rPr>
      </w:pPr>
      <w:r w:rsidRPr="0081272E">
        <w:rPr>
          <w:rFonts w:ascii="Calibri" w:hAnsi="Calibri" w:cs="Arial"/>
          <w:szCs w:val="22"/>
        </w:rPr>
        <w:t>O</w:t>
      </w:r>
      <w:r w:rsidRPr="0081272E" w:rsidR="00DF4EE3">
        <w:rPr>
          <w:rFonts w:ascii="Calibri" w:hAnsi="Calibri" w:cs="Arial"/>
          <w:szCs w:val="22"/>
        </w:rPr>
        <w:t>versight of budgets, resources and risk;</w:t>
      </w:r>
    </w:p>
    <w:p w:rsidRPr="0081272E" w:rsidR="002E32C8" w:rsidP="004C2656" w:rsidRDefault="00DF4EE3" w14:paraId="7520C430" w14:textId="535B5054">
      <w:pPr>
        <w:pStyle w:val="Header"/>
        <w:numPr>
          <w:ilvl w:val="0"/>
          <w:numId w:val="26"/>
        </w:numPr>
        <w:jc w:val="both"/>
        <w:rPr>
          <w:rFonts w:ascii="Calibri" w:hAnsi="Calibri" w:cs="Arial"/>
          <w:szCs w:val="22"/>
        </w:rPr>
      </w:pPr>
      <w:r w:rsidRPr="0081272E">
        <w:rPr>
          <w:rFonts w:ascii="Calibri" w:hAnsi="Calibri" w:cs="Arial"/>
          <w:szCs w:val="22"/>
        </w:rPr>
        <w:lastRenderedPageBreak/>
        <w:t xml:space="preserve">Monitoring of performance </w:t>
      </w:r>
      <w:r w:rsidRPr="0081272E" w:rsidR="002E32C8">
        <w:rPr>
          <w:rFonts w:ascii="Calibri" w:hAnsi="Calibri" w:cs="Arial"/>
          <w:szCs w:val="22"/>
        </w:rPr>
        <w:t xml:space="preserve">exceptions and progress in the delivery of </w:t>
      </w:r>
      <w:r w:rsidRPr="0081272E" w:rsidR="008E0F3C">
        <w:rPr>
          <w:rFonts w:ascii="Calibri" w:hAnsi="Calibri" w:cs="Arial"/>
          <w:szCs w:val="22"/>
        </w:rPr>
        <w:t xml:space="preserve">statutory </w:t>
      </w:r>
      <w:r w:rsidRPr="0081272E" w:rsidR="002E32C8">
        <w:rPr>
          <w:rFonts w:ascii="Calibri" w:hAnsi="Calibri" w:cs="Arial"/>
          <w:szCs w:val="22"/>
        </w:rPr>
        <w:t>plans</w:t>
      </w:r>
    </w:p>
    <w:p w:rsidRPr="0081272E" w:rsidR="002E32C8" w:rsidP="002E32C8" w:rsidRDefault="002E32C8" w14:paraId="7943D294" w14:textId="77777777">
      <w:pPr>
        <w:pStyle w:val="Header"/>
        <w:numPr>
          <w:ilvl w:val="0"/>
          <w:numId w:val="26"/>
        </w:numPr>
        <w:jc w:val="both"/>
        <w:rPr>
          <w:rFonts w:ascii="Calibri" w:hAnsi="Calibri" w:cs="Arial"/>
          <w:szCs w:val="22"/>
        </w:rPr>
      </w:pPr>
      <w:r w:rsidRPr="0081272E">
        <w:rPr>
          <w:rFonts w:ascii="Calibri" w:hAnsi="Calibri" w:cs="Arial"/>
          <w:szCs w:val="22"/>
        </w:rPr>
        <w:t>Oversight of performance and delivery against key corporate plans, major projects, programmes and organisationally significant matters.</w:t>
      </w:r>
    </w:p>
    <w:p w:rsidRPr="0081272E" w:rsidR="00DF4EE3" w:rsidP="004C2656" w:rsidRDefault="00DF4EE3" w14:paraId="5C81176A" w14:textId="5B9102CC">
      <w:pPr>
        <w:pStyle w:val="Header"/>
        <w:numPr>
          <w:ilvl w:val="0"/>
          <w:numId w:val="26"/>
        </w:numPr>
        <w:jc w:val="both"/>
        <w:rPr>
          <w:rFonts w:ascii="Calibri" w:hAnsi="Calibri" w:cs="Arial"/>
          <w:szCs w:val="22"/>
        </w:rPr>
      </w:pPr>
      <w:r w:rsidRPr="0081272E">
        <w:rPr>
          <w:rFonts w:ascii="Calibri" w:hAnsi="Calibri" w:cs="Arial"/>
          <w:szCs w:val="22"/>
        </w:rPr>
        <w:t>Monitoring the people agenda</w:t>
      </w:r>
      <w:r w:rsidRPr="0081272E" w:rsidR="002E32C8">
        <w:rPr>
          <w:rFonts w:ascii="Calibri" w:hAnsi="Calibri" w:cs="Arial"/>
          <w:szCs w:val="22"/>
        </w:rPr>
        <w:t xml:space="preserve"> across both organisations.</w:t>
      </w:r>
    </w:p>
    <w:p w:rsidRPr="004C3A03" w:rsidR="00DF4EE3" w:rsidP="004C2656" w:rsidRDefault="00DF4EE3" w14:paraId="5340E68D" w14:textId="77777777">
      <w:pPr>
        <w:jc w:val="both"/>
        <w:rPr>
          <w:rFonts w:asciiTheme="minorHAnsi" w:hAnsiTheme="minorHAnsi" w:cstheme="minorHAnsi"/>
        </w:rPr>
      </w:pPr>
    </w:p>
    <w:p w:rsidRPr="004C3A03" w:rsidR="004E4F03" w:rsidP="004C2656" w:rsidRDefault="00F61349" w14:paraId="7BD996B2" w14:textId="77777777">
      <w:pPr>
        <w:pStyle w:val="ListParagraph"/>
        <w:numPr>
          <w:ilvl w:val="0"/>
          <w:numId w:val="6"/>
        </w:numPr>
        <w:jc w:val="both"/>
        <w:rPr>
          <w:rFonts w:asciiTheme="minorHAnsi" w:hAnsiTheme="minorHAnsi" w:cstheme="minorHAnsi"/>
        </w:rPr>
      </w:pPr>
      <w:r w:rsidRPr="004C3A03">
        <w:rPr>
          <w:rFonts w:asciiTheme="minorHAnsi" w:hAnsiTheme="minorHAnsi" w:cstheme="minorHAnsi"/>
          <w:b/>
        </w:rPr>
        <w:t>Objectives</w:t>
      </w:r>
      <w:r w:rsidRPr="004C3A03" w:rsidR="004E4F03">
        <w:rPr>
          <w:rFonts w:asciiTheme="minorHAnsi" w:hAnsiTheme="minorHAnsi" w:cstheme="minorHAnsi"/>
          <w:b/>
        </w:rPr>
        <w:t xml:space="preserve"> </w:t>
      </w:r>
      <w:r w:rsidRPr="004C3A03" w:rsidR="00D13EFB">
        <w:rPr>
          <w:rFonts w:asciiTheme="minorHAnsi" w:hAnsiTheme="minorHAnsi" w:cstheme="minorHAnsi"/>
          <w:b/>
        </w:rPr>
        <w:t>of the Board</w:t>
      </w:r>
    </w:p>
    <w:p w:rsidRPr="004C3A03" w:rsidR="005D3307" w:rsidP="004C2656" w:rsidRDefault="005D3307" w14:paraId="657724F2" w14:textId="77777777">
      <w:pPr>
        <w:jc w:val="both"/>
        <w:rPr>
          <w:rFonts w:asciiTheme="minorHAnsi" w:hAnsiTheme="minorHAnsi" w:cstheme="minorHAnsi"/>
        </w:rPr>
      </w:pPr>
    </w:p>
    <w:p w:rsidRPr="004C3A03" w:rsidR="00B80CF3" w:rsidP="004C2656" w:rsidRDefault="004E4F03" w14:paraId="26D1428A" w14:textId="1A97BB46">
      <w:pPr>
        <w:pStyle w:val="ListParagraph"/>
        <w:numPr>
          <w:ilvl w:val="1"/>
          <w:numId w:val="6"/>
        </w:numPr>
        <w:jc w:val="both"/>
        <w:rPr>
          <w:rFonts w:asciiTheme="minorHAnsi" w:hAnsiTheme="minorHAnsi" w:eastAsia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sidR="00FF5969">
        <w:rPr>
          <w:rFonts w:asciiTheme="minorHAnsi" w:hAnsiTheme="minorHAnsi" w:cstheme="minorHAnsi"/>
        </w:rPr>
        <w:t xml:space="preserve"> Board </w:t>
      </w:r>
      <w:r w:rsidRPr="004C3A03">
        <w:rPr>
          <w:rFonts w:asciiTheme="minorHAnsi" w:hAnsiTheme="minorHAnsi" w:cstheme="minorHAnsi"/>
        </w:rPr>
        <w:t>is</w:t>
      </w:r>
      <w:r w:rsidRPr="004C3A03" w:rsidR="00FF5969">
        <w:rPr>
          <w:rFonts w:asciiTheme="minorHAnsi" w:hAnsiTheme="minorHAnsi" w:cstheme="minorHAnsi"/>
        </w:rPr>
        <w:t xml:space="preserve"> principally</w:t>
      </w:r>
      <w:r w:rsidRPr="004C3A03">
        <w:rPr>
          <w:rFonts w:asciiTheme="minorHAnsi" w:hAnsiTheme="minorHAnsi" w:cstheme="minorHAnsi"/>
        </w:rPr>
        <w:t xml:space="preserve"> a</w:t>
      </w:r>
      <w:r w:rsidRPr="004C3A03" w:rsidR="00001E8B">
        <w:rPr>
          <w:rFonts w:asciiTheme="minorHAnsi" w:hAnsiTheme="minorHAnsi" w:cstheme="minorHAnsi"/>
        </w:rPr>
        <w:t xml:space="preserve"> governance </w:t>
      </w:r>
      <w:r w:rsidRPr="004C3A03" w:rsidR="00FF5969">
        <w:rPr>
          <w:rFonts w:asciiTheme="minorHAnsi" w:hAnsiTheme="minorHAnsi" w:cstheme="minorHAnsi"/>
        </w:rPr>
        <w:t>board</w:t>
      </w:r>
      <w:r w:rsidRPr="004C3A03">
        <w:rPr>
          <w:rFonts w:asciiTheme="minorHAnsi" w:hAnsiTheme="minorHAnsi" w:cstheme="minorHAnsi"/>
        </w:rPr>
        <w:t xml:space="preserve">. </w:t>
      </w:r>
      <w:r w:rsidR="008E0F3C">
        <w:rPr>
          <w:rFonts w:asciiTheme="minorHAnsi" w:hAnsiTheme="minorHAnsi" w:cstheme="minorHAnsi"/>
        </w:rPr>
        <w:t xml:space="preserve"> </w:t>
      </w:r>
      <w:r w:rsidRPr="004C3A03">
        <w:rPr>
          <w:rFonts w:asciiTheme="minorHAnsi" w:hAnsiTheme="minorHAnsi" w:cstheme="minorHAnsi"/>
        </w:rPr>
        <w:t xml:space="preserve">Its </w:t>
      </w:r>
      <w:r w:rsidRPr="004C3A03" w:rsidR="00DC374D">
        <w:rPr>
          <w:rFonts w:asciiTheme="minorHAnsi" w:hAnsiTheme="minorHAnsi" w:cstheme="minorHAnsi"/>
        </w:rPr>
        <w:t xml:space="preserve">purpose is to </w:t>
      </w:r>
      <w:r w:rsidRPr="004C3A03" w:rsidR="003A506A">
        <w:rPr>
          <w:rFonts w:asciiTheme="minorHAnsi" w:hAnsiTheme="minorHAnsi" w:cstheme="minorHAnsi"/>
        </w:rPr>
        <w:t xml:space="preserve">provide the </w:t>
      </w:r>
      <w:r w:rsidRPr="004C3A03" w:rsidR="00B97AEF">
        <w:rPr>
          <w:rFonts w:asciiTheme="minorHAnsi" w:hAnsiTheme="minorHAnsi" w:cstheme="minorHAnsi"/>
        </w:rPr>
        <w:t>Police</w:t>
      </w:r>
      <w:r w:rsidR="008E0F3C">
        <w:rPr>
          <w:rFonts w:asciiTheme="minorHAnsi" w:hAnsiTheme="minorHAnsi" w:cstheme="minorHAnsi"/>
        </w:rPr>
        <w:t xml:space="preserve"> and</w:t>
      </w:r>
      <w:r w:rsidRPr="004C3A03" w:rsidR="00B97AEF">
        <w:rPr>
          <w:rFonts w:asciiTheme="minorHAnsi" w:hAnsiTheme="minorHAnsi" w:cstheme="minorHAnsi"/>
        </w:rPr>
        <w:t xml:space="preserve"> </w:t>
      </w:r>
      <w:r w:rsidRPr="004C3A03" w:rsidR="00FF5969">
        <w:rPr>
          <w:rFonts w:asciiTheme="minorHAnsi" w:hAnsiTheme="minorHAnsi" w:cstheme="minorHAnsi"/>
        </w:rPr>
        <w:t>Crime</w:t>
      </w:r>
      <w:r w:rsidRPr="004C3A03" w:rsidR="00B97AEF">
        <w:rPr>
          <w:rFonts w:asciiTheme="minorHAnsi" w:hAnsiTheme="minorHAnsi" w:cstheme="minorHAnsi"/>
        </w:rPr>
        <w:t xml:space="preserve"> </w:t>
      </w:r>
      <w:r w:rsidRPr="004C3A03" w:rsidR="00FF5969">
        <w:rPr>
          <w:rFonts w:asciiTheme="minorHAnsi" w:hAnsiTheme="minorHAnsi" w:cstheme="minorHAnsi"/>
        </w:rPr>
        <w:t>Commissioner</w:t>
      </w:r>
      <w:r w:rsidRPr="004C3A03" w:rsidR="003B1472">
        <w:rPr>
          <w:rFonts w:asciiTheme="minorHAnsi" w:hAnsiTheme="minorHAnsi" w:cstheme="minorHAnsi"/>
        </w:rPr>
        <w:t xml:space="preserve"> </w:t>
      </w:r>
      <w:r w:rsidRPr="004C3A03" w:rsidR="003A506A">
        <w:rPr>
          <w:rFonts w:asciiTheme="minorHAnsi" w:hAnsiTheme="minorHAnsi" w:cstheme="minorHAnsi"/>
        </w:rPr>
        <w:t>with an opportunity to discharge the statutory duty of holding</w:t>
      </w:r>
      <w:r w:rsidRPr="004C3A03" w:rsidR="00FF5969">
        <w:rPr>
          <w:rFonts w:asciiTheme="minorHAnsi" w:hAnsiTheme="minorHAnsi" w:cstheme="minorHAnsi"/>
        </w:rPr>
        <w:t xml:space="preserve"> the Chief Constable</w:t>
      </w:r>
      <w:r w:rsidRPr="004C3A03" w:rsidR="003B1472">
        <w:rPr>
          <w:rFonts w:asciiTheme="minorHAnsi" w:hAnsiTheme="minorHAnsi" w:cstheme="minorHAnsi"/>
        </w:rPr>
        <w:t xml:space="preserve"> </w:t>
      </w:r>
      <w:r w:rsidRPr="004C3A03" w:rsidR="00FF5969">
        <w:rPr>
          <w:rFonts w:asciiTheme="minorHAnsi" w:hAnsiTheme="minorHAnsi" w:cstheme="minorHAnsi"/>
        </w:rPr>
        <w:t>to account</w:t>
      </w:r>
      <w:r w:rsidRPr="004C3A03" w:rsidR="00B97AEF">
        <w:rPr>
          <w:rFonts w:asciiTheme="minorHAnsi" w:hAnsiTheme="minorHAnsi" w:cstheme="minorHAnsi"/>
        </w:rPr>
        <w:t xml:space="preserve"> in accordanc</w:t>
      </w:r>
      <w:r w:rsidRPr="004C3A03" w:rsidR="009D4D6C">
        <w:rPr>
          <w:rFonts w:asciiTheme="minorHAnsi" w:hAnsiTheme="minorHAnsi" w:cstheme="minorHAnsi"/>
        </w:rPr>
        <w:t>e with the Legislative Framework</w:t>
      </w:r>
      <w:r w:rsidRPr="004C3A03" w:rsidR="00B97AEF">
        <w:rPr>
          <w:rFonts w:asciiTheme="minorHAnsi" w:hAnsiTheme="minorHAnsi" w:cstheme="minorHAnsi"/>
        </w:rPr>
        <w:t>.</w:t>
      </w:r>
    </w:p>
    <w:p w:rsidRPr="004C3A03" w:rsidR="00464B09" w:rsidP="004C2656" w:rsidRDefault="00464B09" w14:paraId="44F26DD1" w14:textId="77777777">
      <w:pPr>
        <w:pStyle w:val="ListParagraph"/>
        <w:ind w:left="420"/>
        <w:jc w:val="both"/>
        <w:rPr>
          <w:rFonts w:asciiTheme="minorHAnsi" w:hAnsiTheme="minorHAnsi" w:eastAsiaTheme="minorHAnsi" w:cstheme="minorHAnsi"/>
        </w:rPr>
      </w:pPr>
    </w:p>
    <w:p w:rsidRPr="004C3A03" w:rsidR="009D4D6C" w:rsidP="004C2656" w:rsidRDefault="00464B09" w14:paraId="236BC1EB" w14:textId="50F0EA5C">
      <w:pPr>
        <w:pStyle w:val="ListParagraph"/>
        <w:numPr>
          <w:ilvl w:val="1"/>
          <w:numId w:val="6"/>
        </w:numPr>
        <w:jc w:val="both"/>
        <w:rPr>
          <w:rFonts w:asciiTheme="minorHAnsi" w:hAnsiTheme="minorHAnsi" w:eastAsia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Pr>
          <w:rFonts w:asciiTheme="minorHAnsi" w:hAnsiTheme="minorHAnsi" w:cstheme="minorHAnsi"/>
        </w:rPr>
        <w:t xml:space="preserve"> Board enables determination to be undertaken by the Commissioner for any matters which are at law decisions for the Police</w:t>
      </w:r>
      <w:r w:rsidR="008E0F3C">
        <w:rPr>
          <w:rFonts w:asciiTheme="minorHAnsi" w:hAnsiTheme="minorHAnsi" w:cstheme="minorHAnsi"/>
        </w:rPr>
        <w:t xml:space="preserve"> and Crime </w:t>
      </w:r>
      <w:r w:rsidRPr="004C3A03">
        <w:rPr>
          <w:rFonts w:asciiTheme="minorHAnsi" w:hAnsiTheme="minorHAnsi" w:cstheme="minorHAnsi"/>
        </w:rPr>
        <w:t xml:space="preserve">Commissioner, except for: </w:t>
      </w:r>
    </w:p>
    <w:p w:rsidRPr="004C3A03" w:rsidR="00464B09" w:rsidP="004C2656" w:rsidRDefault="00464B09" w14:paraId="77FB29C9" w14:textId="77777777">
      <w:pPr>
        <w:pStyle w:val="ListParagraph"/>
        <w:jc w:val="both"/>
        <w:rPr>
          <w:rFonts w:asciiTheme="minorHAnsi" w:hAnsiTheme="minorHAnsi" w:eastAsiaTheme="minorHAnsi" w:cstheme="minorHAnsi"/>
        </w:rPr>
      </w:pPr>
    </w:p>
    <w:p w:rsidRPr="004C3A03" w:rsidR="00464B09" w:rsidP="004C2656" w:rsidRDefault="00464B09" w14:paraId="797F06EB" w14:textId="77777777">
      <w:pPr>
        <w:pStyle w:val="ListParagraph"/>
        <w:numPr>
          <w:ilvl w:val="0"/>
          <w:numId w:val="20"/>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t>matters which the Commissioner as a reasonable exercise of discretion from time to time determines outside of the meeting; or</w:t>
      </w:r>
    </w:p>
    <w:p w:rsidRPr="004C3A03" w:rsidR="00FB7691" w:rsidP="004C2656" w:rsidRDefault="00464B09" w14:paraId="19394BCD" w14:textId="77777777">
      <w:pPr>
        <w:pStyle w:val="ListParagraph"/>
        <w:numPr>
          <w:ilvl w:val="0"/>
          <w:numId w:val="20"/>
        </w:numPr>
        <w:autoSpaceDE w:val="0"/>
        <w:autoSpaceDN w:val="0"/>
        <w:adjustRightInd w:val="0"/>
        <w:jc w:val="both"/>
        <w:rPr>
          <w:rFonts w:asciiTheme="minorHAnsi" w:hAnsiTheme="minorHAnsi" w:eastAsiaTheme="minorHAnsi" w:cstheme="minorHAnsi"/>
        </w:rPr>
      </w:pPr>
      <w:r w:rsidRPr="004C3A03">
        <w:rPr>
          <w:rFonts w:asciiTheme="minorHAnsi" w:hAnsiTheme="minorHAnsi" w:eastAsiaTheme="minorHAnsi" w:cstheme="minorHAnsi"/>
        </w:rPr>
        <w:t>matters which are for the time being determinable by delegates under the Scheme of Delegation.</w:t>
      </w:r>
    </w:p>
    <w:p w:rsidRPr="004C3A03" w:rsidR="00464B09" w:rsidP="004C2656" w:rsidRDefault="00464B09" w14:paraId="461DB6A3" w14:textId="77777777">
      <w:pPr>
        <w:pStyle w:val="ListParagraph"/>
        <w:autoSpaceDE w:val="0"/>
        <w:autoSpaceDN w:val="0"/>
        <w:adjustRightInd w:val="0"/>
        <w:jc w:val="both"/>
        <w:rPr>
          <w:rFonts w:asciiTheme="minorHAnsi" w:hAnsiTheme="minorHAnsi" w:eastAsiaTheme="minorHAnsi" w:cstheme="minorHAnsi"/>
        </w:rPr>
      </w:pPr>
    </w:p>
    <w:p w:rsidRPr="00DE4C3E" w:rsidR="00DE4C3E" w:rsidP="004C2656" w:rsidRDefault="00A9716B" w14:paraId="161FDD2E" w14:textId="3E33C38B">
      <w:pPr>
        <w:pStyle w:val="ListParagraph"/>
        <w:numPr>
          <w:ilvl w:val="1"/>
          <w:numId w:val="6"/>
        </w:numPr>
        <w:spacing w:after="160" w:line="259" w:lineRule="auto"/>
        <w:contextualSpacing/>
        <w:jc w:val="both"/>
        <w:rPr>
          <w:rFonts w:asciiTheme="minorHAnsi" w:hAnsiTheme="minorHAnsi" w:cstheme="minorHAnsi"/>
        </w:rPr>
      </w:pPr>
      <w:r w:rsidRPr="004C3A03">
        <w:rPr>
          <w:rFonts w:asciiTheme="minorHAnsi" w:hAnsiTheme="minorHAnsi" w:eastAsiaTheme="minorHAnsi" w:cstheme="minorHAnsi"/>
        </w:rPr>
        <w:t xml:space="preserve">The </w:t>
      </w:r>
      <w:r w:rsidR="008E0F3C">
        <w:rPr>
          <w:rFonts w:asciiTheme="minorHAnsi" w:hAnsiTheme="minorHAnsi" w:eastAsiaTheme="minorHAnsi" w:cstheme="minorHAnsi"/>
        </w:rPr>
        <w:t>Accountability</w:t>
      </w:r>
      <w:r w:rsidRPr="004C3A03" w:rsidR="00FB7691">
        <w:rPr>
          <w:rFonts w:asciiTheme="minorHAnsi" w:hAnsiTheme="minorHAnsi" w:eastAsiaTheme="minorHAnsi" w:cstheme="minorHAnsi"/>
        </w:rPr>
        <w:t xml:space="preserve"> Board provides </w:t>
      </w:r>
      <w:r w:rsidR="00DE4C3E">
        <w:rPr>
          <w:rFonts w:asciiTheme="minorHAnsi" w:hAnsiTheme="minorHAnsi" w:eastAsiaTheme="minorHAnsi" w:cstheme="minorHAnsi"/>
        </w:rPr>
        <w:t xml:space="preserve">a framework by which </w:t>
      </w:r>
      <w:r w:rsidRPr="004C3A03" w:rsidR="00FB7691">
        <w:rPr>
          <w:rFonts w:asciiTheme="minorHAnsi" w:hAnsiTheme="minorHAnsi" w:eastAsiaTheme="minorHAnsi" w:cstheme="minorHAnsi"/>
        </w:rPr>
        <w:t xml:space="preserve">the </w:t>
      </w:r>
      <w:r w:rsidRPr="004C3A03" w:rsidR="00001E8B">
        <w:rPr>
          <w:rFonts w:asciiTheme="minorHAnsi" w:hAnsiTheme="minorHAnsi" w:cstheme="minorHAnsi"/>
        </w:rPr>
        <w:t>Police</w:t>
      </w:r>
      <w:r w:rsidR="008E0F3C">
        <w:rPr>
          <w:rFonts w:asciiTheme="minorHAnsi" w:hAnsiTheme="minorHAnsi" w:cstheme="minorHAnsi"/>
        </w:rPr>
        <w:t xml:space="preserve"> and</w:t>
      </w:r>
      <w:r w:rsidRPr="004C3A03" w:rsidR="00001E8B">
        <w:rPr>
          <w:rFonts w:asciiTheme="minorHAnsi" w:hAnsiTheme="minorHAnsi" w:cstheme="minorHAnsi"/>
        </w:rPr>
        <w:t xml:space="preserve"> Crime</w:t>
      </w:r>
      <w:r w:rsidR="008E0F3C">
        <w:rPr>
          <w:rFonts w:asciiTheme="minorHAnsi" w:hAnsiTheme="minorHAnsi" w:cstheme="minorHAnsi"/>
        </w:rPr>
        <w:t xml:space="preserve"> </w:t>
      </w:r>
      <w:r w:rsidRPr="004C3A03" w:rsidR="00001E8B">
        <w:rPr>
          <w:rFonts w:asciiTheme="minorHAnsi" w:hAnsiTheme="minorHAnsi" w:cstheme="minorHAnsi"/>
        </w:rPr>
        <w:t>Commissioner</w:t>
      </w:r>
      <w:r w:rsidRPr="004C3A03" w:rsidR="00FB7691">
        <w:rPr>
          <w:rFonts w:asciiTheme="minorHAnsi" w:hAnsiTheme="minorHAnsi" w:eastAsiaTheme="minorHAnsi" w:cstheme="minorHAnsi"/>
        </w:rPr>
        <w:t xml:space="preserve"> and C</w:t>
      </w:r>
      <w:r w:rsidR="008E0F3C">
        <w:rPr>
          <w:rFonts w:asciiTheme="minorHAnsi" w:hAnsiTheme="minorHAnsi" w:eastAsiaTheme="minorHAnsi" w:cstheme="minorHAnsi"/>
        </w:rPr>
        <w:t xml:space="preserve">hief </w:t>
      </w:r>
      <w:r w:rsidRPr="004C3A03" w:rsidR="00FB7691">
        <w:rPr>
          <w:rFonts w:asciiTheme="minorHAnsi" w:hAnsiTheme="minorHAnsi" w:eastAsiaTheme="minorHAnsi" w:cstheme="minorHAnsi"/>
        </w:rPr>
        <w:t>C</w:t>
      </w:r>
      <w:r w:rsidR="008E0F3C">
        <w:rPr>
          <w:rFonts w:asciiTheme="minorHAnsi" w:hAnsiTheme="minorHAnsi" w:eastAsiaTheme="minorHAnsi" w:cstheme="minorHAnsi"/>
        </w:rPr>
        <w:t>onstable</w:t>
      </w:r>
      <w:r w:rsidRPr="004C3A03" w:rsidR="00FB7691">
        <w:rPr>
          <w:rFonts w:asciiTheme="minorHAnsi" w:hAnsiTheme="minorHAnsi" w:eastAsiaTheme="minorHAnsi" w:cstheme="minorHAnsi"/>
        </w:rPr>
        <w:t xml:space="preserve"> </w:t>
      </w:r>
      <w:r w:rsidR="00DE4C3E">
        <w:rPr>
          <w:rFonts w:asciiTheme="minorHAnsi" w:hAnsiTheme="minorHAnsi" w:eastAsiaTheme="minorHAnsi" w:cstheme="minorHAnsi"/>
        </w:rPr>
        <w:t xml:space="preserve">can exercise </w:t>
      </w:r>
      <w:r w:rsidR="00DE4C3E">
        <w:rPr>
          <w:rFonts w:asciiTheme="minorHAnsi" w:hAnsiTheme="minorHAnsi" w:cstheme="minorHAnsi"/>
        </w:rPr>
        <w:t xml:space="preserve">good governance and </w:t>
      </w:r>
      <w:r w:rsidRPr="004C3A03" w:rsidR="00DE4C3E">
        <w:rPr>
          <w:rFonts w:asciiTheme="minorHAnsi" w:hAnsiTheme="minorHAnsi" w:cstheme="minorHAnsi"/>
        </w:rPr>
        <w:t>public accountability</w:t>
      </w:r>
      <w:r w:rsidRPr="004C3A03" w:rsidR="00DE4C3E">
        <w:rPr>
          <w:rFonts w:asciiTheme="minorHAnsi" w:hAnsiTheme="minorHAnsi" w:eastAsiaTheme="minorHAnsi" w:cstheme="minorHAnsi"/>
        </w:rPr>
        <w:t xml:space="preserve"> </w:t>
      </w:r>
      <w:r w:rsidR="00DE4C3E">
        <w:rPr>
          <w:rFonts w:asciiTheme="minorHAnsi" w:hAnsiTheme="minorHAnsi" w:eastAsiaTheme="minorHAnsi" w:cstheme="minorHAnsi"/>
        </w:rPr>
        <w:t>in a meaningful and transparent way.  This includes opportunities to demonstrate:</w:t>
      </w:r>
    </w:p>
    <w:p w:rsidR="00DE4C3E" w:rsidP="00DE4C3E" w:rsidRDefault="00DE4C3E" w14:paraId="6BA1413C" w14:textId="4E5FADA4">
      <w:pPr>
        <w:pStyle w:val="ListParagraph"/>
        <w:numPr>
          <w:ilvl w:val="0"/>
          <w:numId w:val="40"/>
        </w:numPr>
        <w:spacing w:after="160" w:line="259" w:lineRule="auto"/>
        <w:contextualSpacing/>
        <w:jc w:val="both"/>
        <w:rPr>
          <w:rFonts w:asciiTheme="minorHAnsi" w:hAnsiTheme="minorHAnsi" w:cstheme="minorHAnsi"/>
        </w:rPr>
      </w:pPr>
      <w:r>
        <w:rPr>
          <w:rFonts w:asciiTheme="minorHAnsi" w:hAnsiTheme="minorHAnsi" w:cstheme="minorHAnsi"/>
        </w:rPr>
        <w:t xml:space="preserve">progress against </w:t>
      </w:r>
      <w:r w:rsidRPr="004C3A03">
        <w:rPr>
          <w:rFonts w:asciiTheme="minorHAnsi" w:hAnsiTheme="minorHAnsi" w:cstheme="minorHAnsi"/>
        </w:rPr>
        <w:t>objectives set out in the Police</w:t>
      </w:r>
      <w:r>
        <w:rPr>
          <w:rFonts w:asciiTheme="minorHAnsi" w:hAnsiTheme="minorHAnsi" w:cstheme="minorHAnsi"/>
        </w:rPr>
        <w:t xml:space="preserve"> and</w:t>
      </w:r>
      <w:r w:rsidRPr="004C3A03">
        <w:rPr>
          <w:rFonts w:asciiTheme="minorHAnsi" w:hAnsiTheme="minorHAnsi" w:cstheme="minorHAnsi"/>
        </w:rPr>
        <w:t xml:space="preserve"> Crime Plan</w:t>
      </w:r>
    </w:p>
    <w:p w:rsidR="00DE4C3E" w:rsidP="00DE4C3E" w:rsidRDefault="00EB3A0F" w14:paraId="532165D7" w14:textId="01CF07E6">
      <w:pPr>
        <w:pStyle w:val="ListParagraph"/>
        <w:numPr>
          <w:ilvl w:val="0"/>
          <w:numId w:val="40"/>
        </w:numPr>
        <w:spacing w:after="160" w:line="259" w:lineRule="auto"/>
        <w:contextualSpacing/>
        <w:jc w:val="both"/>
        <w:rPr>
          <w:rFonts w:asciiTheme="minorHAnsi" w:hAnsiTheme="minorHAnsi" w:cstheme="minorHAnsi"/>
        </w:rPr>
      </w:pPr>
      <w:r>
        <w:rPr>
          <w:rFonts w:asciiTheme="minorHAnsi" w:hAnsiTheme="minorHAnsi" w:cstheme="minorHAnsi"/>
        </w:rPr>
        <w:t xml:space="preserve">delivery of </w:t>
      </w:r>
      <w:r w:rsidRPr="004C3A03" w:rsidR="00DE4C3E">
        <w:rPr>
          <w:rFonts w:asciiTheme="minorHAnsi" w:hAnsiTheme="minorHAnsi" w:cstheme="minorHAnsi"/>
        </w:rPr>
        <w:t xml:space="preserve">value for money </w:t>
      </w:r>
      <w:r>
        <w:rPr>
          <w:rFonts w:asciiTheme="minorHAnsi" w:hAnsiTheme="minorHAnsi" w:cstheme="minorHAnsi"/>
        </w:rPr>
        <w:t>across a broad range of policing</w:t>
      </w:r>
      <w:r w:rsidRPr="004C3A03" w:rsidR="00DE4C3E">
        <w:rPr>
          <w:rFonts w:asciiTheme="minorHAnsi" w:hAnsiTheme="minorHAnsi" w:cstheme="minorHAnsi"/>
        </w:rPr>
        <w:t xml:space="preserve"> function</w:t>
      </w:r>
      <w:r>
        <w:rPr>
          <w:rFonts w:asciiTheme="minorHAnsi" w:hAnsiTheme="minorHAnsi" w:cstheme="minorHAnsi"/>
        </w:rPr>
        <w:t>s</w:t>
      </w:r>
    </w:p>
    <w:p w:rsidRPr="00DE4C3E" w:rsidR="00EB3A0F" w:rsidP="00DE4C3E" w:rsidRDefault="00EB3A0F" w14:paraId="7E6EAA73" w14:textId="47795467">
      <w:pPr>
        <w:pStyle w:val="ListParagraph"/>
        <w:numPr>
          <w:ilvl w:val="0"/>
          <w:numId w:val="40"/>
        </w:numPr>
        <w:spacing w:after="160" w:line="259" w:lineRule="auto"/>
        <w:contextualSpacing/>
        <w:jc w:val="both"/>
        <w:rPr>
          <w:rFonts w:asciiTheme="minorHAnsi" w:hAnsiTheme="minorHAnsi" w:cstheme="minorHAnsi"/>
        </w:rPr>
      </w:pPr>
      <w:r>
        <w:rPr>
          <w:rFonts w:asciiTheme="minorHAnsi" w:hAnsiTheme="minorHAnsi" w:cstheme="minorHAnsi"/>
        </w:rPr>
        <w:t>response to matters of national policy, publications and inspections</w:t>
      </w:r>
    </w:p>
    <w:p w:rsidRPr="004C3A03" w:rsidR="00F61349" w:rsidP="004C2656" w:rsidRDefault="00F61349" w14:paraId="478AB39C" w14:textId="77777777">
      <w:pPr>
        <w:pStyle w:val="ListParagraph"/>
        <w:spacing w:after="160" w:line="259" w:lineRule="auto"/>
        <w:ind w:left="360"/>
        <w:contextualSpacing/>
        <w:jc w:val="both"/>
        <w:rPr>
          <w:rFonts w:asciiTheme="minorHAnsi" w:hAnsiTheme="minorHAnsi" w:cstheme="minorHAnsi"/>
        </w:rPr>
      </w:pPr>
    </w:p>
    <w:p w:rsidRPr="004C3A03" w:rsidR="00747549" w:rsidP="004C2656" w:rsidRDefault="00357247" w14:paraId="2F194A0E" w14:textId="6CBE0224">
      <w:pPr>
        <w:pStyle w:val="ListParagraph"/>
        <w:numPr>
          <w:ilvl w:val="1"/>
          <w:numId w:val="6"/>
        </w:numPr>
        <w:jc w:val="both"/>
        <w:rPr>
          <w:rFonts w:asciiTheme="minorHAnsi" w:hAnsi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sidR="00A9716B">
        <w:rPr>
          <w:rFonts w:asciiTheme="minorHAnsi" w:hAnsiTheme="minorHAnsi" w:cstheme="minorHAnsi"/>
        </w:rPr>
        <w:t xml:space="preserve"> Board</w:t>
      </w:r>
      <w:r w:rsidRPr="004C3A03">
        <w:rPr>
          <w:rFonts w:asciiTheme="minorHAnsi" w:hAnsiTheme="minorHAnsi" w:cstheme="minorHAnsi"/>
        </w:rPr>
        <w:t xml:space="preserve"> also provides the opportunity to record any key decisions</w:t>
      </w:r>
      <w:r w:rsidRPr="004C3A03" w:rsidR="00747549">
        <w:rPr>
          <w:rFonts w:asciiTheme="minorHAnsi" w:hAnsiTheme="minorHAnsi" w:cstheme="minorHAnsi"/>
        </w:rPr>
        <w:t>, matters of organisational significance,</w:t>
      </w:r>
      <w:r w:rsidRPr="004C3A03">
        <w:rPr>
          <w:rFonts w:asciiTheme="minorHAnsi" w:hAnsiTheme="minorHAnsi" w:cstheme="minorHAnsi"/>
        </w:rPr>
        <w:t xml:space="preserve"> relating to the police service</w:t>
      </w:r>
      <w:r w:rsidRPr="004C3A03" w:rsidR="00747549">
        <w:rPr>
          <w:rFonts w:asciiTheme="minorHAnsi" w:hAnsiTheme="minorHAnsi" w:cstheme="minorHAnsi"/>
        </w:rPr>
        <w:t xml:space="preserve">.  Such decisions must be </w:t>
      </w:r>
      <w:r w:rsidRPr="004C3A03" w:rsidR="00DF4EE3">
        <w:rPr>
          <w:rFonts w:asciiTheme="minorHAnsi" w:hAnsiTheme="minorHAnsi" w:cstheme="minorHAnsi"/>
        </w:rPr>
        <w:t>scheduled in advance</w:t>
      </w:r>
      <w:r w:rsidRPr="004C3A03" w:rsidR="00747549">
        <w:rPr>
          <w:rFonts w:asciiTheme="minorHAnsi" w:hAnsiTheme="minorHAnsi" w:cstheme="minorHAnsi"/>
        </w:rPr>
        <w:t xml:space="preserve"> on the Forward Work Prog</w:t>
      </w:r>
      <w:r w:rsidRPr="004C3A03" w:rsidR="00DF4EE3">
        <w:rPr>
          <w:rFonts w:asciiTheme="minorHAnsi" w:hAnsiTheme="minorHAnsi" w:cstheme="minorHAnsi"/>
        </w:rPr>
        <w:t>r</w:t>
      </w:r>
      <w:r w:rsidRPr="004C3A03" w:rsidR="00747549">
        <w:rPr>
          <w:rFonts w:asciiTheme="minorHAnsi" w:hAnsiTheme="minorHAnsi" w:cstheme="minorHAnsi"/>
        </w:rPr>
        <w:t>amme, and information on the decision request, recommendations and rationale must be provided to the</w:t>
      </w:r>
      <w:r w:rsidR="008E0F3C">
        <w:rPr>
          <w:rFonts w:asciiTheme="minorHAnsi" w:hAnsiTheme="minorHAnsi" w:cstheme="minorHAnsi"/>
        </w:rPr>
        <w:t xml:space="preserve"> Office of</w:t>
      </w:r>
      <w:r w:rsidRPr="004C3A03" w:rsidR="00747549">
        <w:rPr>
          <w:rFonts w:asciiTheme="minorHAnsi" w:hAnsiTheme="minorHAnsi" w:cstheme="minorHAnsi"/>
        </w:rPr>
        <w:t xml:space="preserve"> </w:t>
      </w:r>
      <w:r w:rsidRPr="004C3A03" w:rsidR="00001E8B">
        <w:rPr>
          <w:rFonts w:asciiTheme="minorHAnsi" w:hAnsiTheme="minorHAnsi" w:cstheme="minorHAnsi"/>
        </w:rPr>
        <w:t>Police</w:t>
      </w:r>
      <w:r w:rsidR="008E0F3C">
        <w:rPr>
          <w:rFonts w:asciiTheme="minorHAnsi" w:hAnsiTheme="minorHAnsi" w:cstheme="minorHAnsi"/>
        </w:rPr>
        <w:t xml:space="preserve"> and Crime </w:t>
      </w:r>
      <w:r w:rsidRPr="004C3A03" w:rsidR="00001E8B">
        <w:rPr>
          <w:rFonts w:asciiTheme="minorHAnsi" w:hAnsiTheme="minorHAnsi" w:cstheme="minorHAnsi"/>
        </w:rPr>
        <w:t>Commissioner</w:t>
      </w:r>
      <w:r w:rsidRPr="004C3A03" w:rsidR="00747549">
        <w:rPr>
          <w:rFonts w:asciiTheme="minorHAnsi" w:hAnsiTheme="minorHAnsi" w:cstheme="minorHAnsi"/>
        </w:rPr>
        <w:t xml:space="preserve"> no later than </w:t>
      </w:r>
      <w:r w:rsidRPr="004C3A03" w:rsidR="00DF4EE3">
        <w:rPr>
          <w:rFonts w:asciiTheme="minorHAnsi" w:hAnsiTheme="minorHAnsi" w:cstheme="minorHAnsi"/>
        </w:rPr>
        <w:t>five working</w:t>
      </w:r>
      <w:r w:rsidRPr="004C3A03" w:rsidR="00747549">
        <w:rPr>
          <w:rFonts w:asciiTheme="minorHAnsi" w:hAnsiTheme="minorHAnsi" w:cstheme="minorHAnsi"/>
        </w:rPr>
        <w:t xml:space="preserve"> days in advance of the meeting. </w:t>
      </w:r>
    </w:p>
    <w:p w:rsidRPr="004C3A03" w:rsidR="00747549" w:rsidP="004C2656" w:rsidRDefault="00747549" w14:paraId="783AC184" w14:textId="77777777">
      <w:pPr>
        <w:pStyle w:val="ListParagraph"/>
        <w:jc w:val="both"/>
        <w:rPr>
          <w:rFonts w:asciiTheme="minorHAnsi" w:hAnsiTheme="minorHAnsi" w:cstheme="minorHAnsi"/>
        </w:rPr>
      </w:pPr>
    </w:p>
    <w:p w:rsidRPr="004C3A03" w:rsidR="004E4F03" w:rsidP="004C2656" w:rsidRDefault="00001E8B" w14:paraId="011EDB45" w14:textId="1F09508F">
      <w:pPr>
        <w:pStyle w:val="ListParagraph"/>
        <w:numPr>
          <w:ilvl w:val="1"/>
          <w:numId w:val="6"/>
        </w:numPr>
        <w:jc w:val="both"/>
        <w:rPr>
          <w:rFonts w:asciiTheme="minorHAnsi" w:hAnsiTheme="minorHAnsi" w:cstheme="minorHAnsi"/>
        </w:rPr>
      </w:pPr>
      <w:r w:rsidRPr="004C3A03">
        <w:rPr>
          <w:rFonts w:asciiTheme="minorHAnsi" w:hAnsiTheme="minorHAnsi" w:cstheme="minorHAnsi"/>
        </w:rPr>
        <w:t>In consultation with the Office of Police</w:t>
      </w:r>
      <w:r w:rsidR="00515923">
        <w:rPr>
          <w:rFonts w:asciiTheme="minorHAnsi" w:hAnsiTheme="minorHAnsi" w:cstheme="minorHAnsi"/>
        </w:rPr>
        <w:t xml:space="preserve"> and</w:t>
      </w:r>
      <w:r w:rsidRPr="004C3A03">
        <w:rPr>
          <w:rFonts w:asciiTheme="minorHAnsi" w:hAnsiTheme="minorHAnsi" w:cstheme="minorHAnsi"/>
        </w:rPr>
        <w:t xml:space="preserve"> Crime Commissioner, t</w:t>
      </w:r>
      <w:r w:rsidRPr="004C3A03" w:rsidR="00DF4EE3">
        <w:rPr>
          <w:rFonts w:asciiTheme="minorHAnsi" w:hAnsiTheme="minorHAnsi" w:cstheme="minorHAnsi"/>
        </w:rPr>
        <w:t xml:space="preserve">he </w:t>
      </w:r>
      <w:r w:rsidR="008E0F3C">
        <w:rPr>
          <w:rFonts w:asciiTheme="minorHAnsi" w:hAnsiTheme="minorHAnsi" w:cstheme="minorHAnsi"/>
        </w:rPr>
        <w:t>Accountability</w:t>
      </w:r>
      <w:r w:rsidRPr="004C3A03" w:rsidR="00DF4EE3">
        <w:rPr>
          <w:rFonts w:asciiTheme="minorHAnsi" w:hAnsiTheme="minorHAnsi" w:cstheme="minorHAnsi"/>
        </w:rPr>
        <w:t xml:space="preserve"> Board</w:t>
      </w:r>
      <w:r w:rsidRPr="004C3A03">
        <w:rPr>
          <w:rFonts w:asciiTheme="minorHAnsi" w:hAnsiTheme="minorHAnsi" w:cstheme="minorHAnsi"/>
        </w:rPr>
        <w:t xml:space="preserve"> can provide</w:t>
      </w:r>
      <w:r w:rsidRPr="004C3A03" w:rsidR="00747549">
        <w:rPr>
          <w:rFonts w:asciiTheme="minorHAnsi" w:hAnsiTheme="minorHAnsi" w:cstheme="minorHAnsi"/>
        </w:rPr>
        <w:t xml:space="preserve"> opportunity to</w:t>
      </w:r>
      <w:r w:rsidRPr="004C3A03" w:rsidR="00F61349">
        <w:rPr>
          <w:rFonts w:asciiTheme="minorHAnsi" w:hAnsiTheme="minorHAnsi" w:cstheme="minorHAnsi"/>
        </w:rPr>
        <w:t xml:space="preserve"> raise issues by exception</w:t>
      </w:r>
      <w:r w:rsidRPr="004C3A03" w:rsidR="00DF4EE3">
        <w:rPr>
          <w:rFonts w:asciiTheme="minorHAnsi" w:hAnsiTheme="minorHAnsi" w:cstheme="minorHAnsi"/>
        </w:rPr>
        <w:t xml:space="preserve">, </w:t>
      </w:r>
      <w:r w:rsidRPr="004C3A03">
        <w:rPr>
          <w:rFonts w:asciiTheme="minorHAnsi" w:hAnsiTheme="minorHAnsi" w:cstheme="minorHAnsi"/>
        </w:rPr>
        <w:t>and to re</w:t>
      </w:r>
      <w:r w:rsidRPr="004C3A03">
        <w:rPr>
          <w:rFonts w:asciiTheme="minorHAnsi" w:hAnsiTheme="minorHAnsi" w:cstheme="minorHAnsi"/>
        </w:rPr>
        <w:lastRenderedPageBreak/>
        <w:t>ceive direction on those issues.  Such issues can relate to a range of organisationally relevant</w:t>
      </w:r>
      <w:r w:rsidRPr="004C3A03" w:rsidR="003B1472">
        <w:rPr>
          <w:rFonts w:asciiTheme="minorHAnsi" w:hAnsiTheme="minorHAnsi" w:cstheme="minorHAnsi"/>
        </w:rPr>
        <w:t xml:space="preserve"> topics</w:t>
      </w:r>
      <w:r w:rsidRPr="004C3A03">
        <w:rPr>
          <w:rFonts w:asciiTheme="minorHAnsi" w:hAnsiTheme="minorHAnsi" w:cstheme="minorHAnsi"/>
        </w:rPr>
        <w:t xml:space="preserve">, </w:t>
      </w:r>
      <w:r w:rsidRPr="004C3A03" w:rsidR="00515923">
        <w:rPr>
          <w:rFonts w:asciiTheme="minorHAnsi" w:hAnsiTheme="minorHAnsi" w:cstheme="minorHAnsi"/>
        </w:rPr>
        <w:t>themes,</w:t>
      </w:r>
      <w:r w:rsidRPr="004C3A03">
        <w:rPr>
          <w:rFonts w:asciiTheme="minorHAnsi" w:hAnsiTheme="minorHAnsi" w:cstheme="minorHAnsi"/>
        </w:rPr>
        <w:t xml:space="preserve"> and risk issues,</w:t>
      </w:r>
      <w:r w:rsidRPr="004C3A03" w:rsidR="003B1472">
        <w:rPr>
          <w:rFonts w:asciiTheme="minorHAnsi" w:hAnsiTheme="minorHAnsi" w:cstheme="minorHAnsi"/>
        </w:rPr>
        <w:t xml:space="preserve"> of which the Police and Crime Plan forms the foundation. </w:t>
      </w:r>
    </w:p>
    <w:p w:rsidRPr="004C3A03" w:rsidR="005860C1" w:rsidP="004C2656" w:rsidRDefault="005860C1" w14:paraId="17CE925A" w14:textId="77777777">
      <w:pPr>
        <w:pStyle w:val="ListParagraph"/>
        <w:jc w:val="both"/>
        <w:rPr>
          <w:rFonts w:asciiTheme="minorHAnsi" w:hAnsiTheme="minorHAnsi" w:cstheme="minorHAnsi"/>
        </w:rPr>
      </w:pPr>
    </w:p>
    <w:p w:rsidRPr="004C3A03" w:rsidR="005860C1" w:rsidP="004C2656" w:rsidRDefault="005860C1" w14:paraId="6AD14795" w14:textId="56440DC1">
      <w:pPr>
        <w:pStyle w:val="Default"/>
        <w:numPr>
          <w:ilvl w:val="1"/>
          <w:numId w:val="6"/>
        </w:numPr>
        <w:jc w:val="both"/>
        <w:rPr>
          <w:rFonts w:asciiTheme="minorHAnsi" w:hAnsiTheme="minorHAnsi" w:cstheme="minorHAnsi"/>
          <w:color w:val="auto"/>
        </w:rPr>
      </w:pPr>
      <w:r w:rsidRPr="004C3A03">
        <w:rPr>
          <w:rFonts w:asciiTheme="minorHAnsi" w:hAnsiTheme="minorHAnsi" w:cstheme="minorHAnsi"/>
          <w:color w:val="auto"/>
        </w:rPr>
        <w:t>The C</w:t>
      </w:r>
      <w:r w:rsidRPr="004C3A03" w:rsidR="00001E8B">
        <w:rPr>
          <w:rFonts w:asciiTheme="minorHAnsi" w:hAnsiTheme="minorHAnsi" w:cstheme="minorHAnsi"/>
          <w:color w:val="auto"/>
        </w:rPr>
        <w:t xml:space="preserve">hief </w:t>
      </w:r>
      <w:r w:rsidRPr="004C3A03">
        <w:rPr>
          <w:rFonts w:asciiTheme="minorHAnsi" w:hAnsiTheme="minorHAnsi" w:cstheme="minorHAnsi"/>
          <w:color w:val="auto"/>
        </w:rPr>
        <w:t>C</w:t>
      </w:r>
      <w:r w:rsidRPr="004C3A03" w:rsidR="00001E8B">
        <w:rPr>
          <w:rFonts w:asciiTheme="minorHAnsi" w:hAnsiTheme="minorHAnsi" w:cstheme="minorHAnsi"/>
          <w:color w:val="auto"/>
        </w:rPr>
        <w:t>onstable</w:t>
      </w:r>
      <w:r w:rsidRPr="004C3A03">
        <w:rPr>
          <w:rFonts w:asciiTheme="minorHAnsi" w:hAnsiTheme="minorHAnsi" w:cstheme="minorHAnsi"/>
          <w:color w:val="auto"/>
        </w:rPr>
        <w:t xml:space="preserve"> is expected to ensure that their </w:t>
      </w:r>
      <w:r w:rsidRPr="004C3A03" w:rsidR="00001E8B">
        <w:rPr>
          <w:rFonts w:asciiTheme="minorHAnsi" w:hAnsiTheme="minorHAnsi" w:cstheme="minorHAnsi"/>
          <w:color w:val="auto"/>
        </w:rPr>
        <w:t>Police</w:t>
      </w:r>
      <w:r w:rsidR="00515923">
        <w:rPr>
          <w:rFonts w:asciiTheme="minorHAnsi" w:hAnsiTheme="minorHAnsi" w:cstheme="minorHAnsi"/>
          <w:color w:val="auto"/>
        </w:rPr>
        <w:t xml:space="preserve"> and Crime</w:t>
      </w:r>
      <w:r w:rsidRPr="004C3A03" w:rsidR="00001E8B">
        <w:rPr>
          <w:rFonts w:asciiTheme="minorHAnsi" w:hAnsiTheme="minorHAnsi" w:cstheme="minorHAnsi"/>
          <w:color w:val="auto"/>
        </w:rPr>
        <w:t xml:space="preserve"> Commissioner</w:t>
      </w:r>
      <w:r w:rsidRPr="004C3A03">
        <w:rPr>
          <w:rFonts w:asciiTheme="minorHAnsi" w:hAnsiTheme="minorHAnsi" w:cstheme="minorHAnsi"/>
          <w:color w:val="auto"/>
        </w:rPr>
        <w:t xml:space="preserve"> is </w:t>
      </w:r>
      <w:r w:rsidRPr="004C3A03" w:rsidR="00747549">
        <w:rPr>
          <w:rFonts w:asciiTheme="minorHAnsi" w:hAnsiTheme="minorHAnsi" w:cstheme="minorHAnsi"/>
          <w:color w:val="auto"/>
        </w:rPr>
        <w:t xml:space="preserve">kept </w:t>
      </w:r>
      <w:r w:rsidRPr="004C3A03">
        <w:rPr>
          <w:rFonts w:asciiTheme="minorHAnsi" w:hAnsiTheme="minorHAnsi" w:cstheme="minorHAnsi"/>
          <w:color w:val="auto"/>
        </w:rPr>
        <w:t>regularly informed of their decisions and operational activity in a timely manner so that the</w:t>
      </w:r>
      <w:r w:rsidRPr="004C3A03" w:rsidR="00001E8B">
        <w:rPr>
          <w:rFonts w:asciiTheme="minorHAnsi" w:hAnsiTheme="minorHAnsi" w:cstheme="minorHAnsi"/>
          <w:color w:val="auto"/>
        </w:rPr>
        <w:t xml:space="preserve"> Police</w:t>
      </w:r>
      <w:r w:rsidR="00515923">
        <w:rPr>
          <w:rFonts w:asciiTheme="minorHAnsi" w:hAnsiTheme="minorHAnsi" w:cstheme="minorHAnsi"/>
          <w:color w:val="auto"/>
        </w:rPr>
        <w:t xml:space="preserve"> and</w:t>
      </w:r>
      <w:r w:rsidRPr="004C3A03" w:rsidR="00001E8B">
        <w:rPr>
          <w:rFonts w:asciiTheme="minorHAnsi" w:hAnsiTheme="minorHAnsi" w:cstheme="minorHAnsi"/>
          <w:color w:val="auto"/>
        </w:rPr>
        <w:t xml:space="preserve"> Crime Commissioner </w:t>
      </w:r>
      <w:r w:rsidRPr="004C3A03">
        <w:rPr>
          <w:rFonts w:asciiTheme="minorHAnsi" w:hAnsiTheme="minorHAnsi" w:cstheme="minorHAnsi"/>
          <w:color w:val="auto"/>
        </w:rPr>
        <w:t xml:space="preserve">can hold the Chief Constable to account for the totality of policing within their force area, including the operational delivery of the police service. </w:t>
      </w:r>
    </w:p>
    <w:p w:rsidRPr="004C3A03" w:rsidR="00DC374D" w:rsidP="004C2656" w:rsidRDefault="00DC374D" w14:paraId="79B41001" w14:textId="77777777">
      <w:pPr>
        <w:jc w:val="both"/>
        <w:rPr>
          <w:rFonts w:asciiTheme="minorHAnsi" w:hAnsiTheme="minorHAnsi" w:cstheme="minorHAnsi"/>
          <w:b/>
        </w:rPr>
      </w:pPr>
    </w:p>
    <w:p w:rsidR="002E32C8" w:rsidP="004C2656" w:rsidRDefault="002E32C8" w14:paraId="593BEC0F" w14:textId="33702826">
      <w:pPr>
        <w:pStyle w:val="ListParagraph"/>
        <w:numPr>
          <w:ilvl w:val="0"/>
          <w:numId w:val="6"/>
        </w:numPr>
        <w:jc w:val="both"/>
        <w:rPr>
          <w:rFonts w:asciiTheme="minorHAnsi" w:hAnsiTheme="minorHAnsi" w:cstheme="minorHAnsi"/>
          <w:b/>
        </w:rPr>
      </w:pPr>
      <w:r>
        <w:rPr>
          <w:rFonts w:asciiTheme="minorHAnsi" w:hAnsiTheme="minorHAnsi" w:cstheme="minorHAnsi"/>
          <w:b/>
        </w:rPr>
        <w:t>Principles and Approach</w:t>
      </w:r>
    </w:p>
    <w:p w:rsidRPr="0024257E" w:rsidR="002E32C8" w:rsidP="002E32C8" w:rsidRDefault="002E32C8" w14:paraId="7D7D6A29" w14:textId="3CCC3194">
      <w:pPr>
        <w:pStyle w:val="ListParagraph"/>
        <w:ind w:left="360"/>
        <w:jc w:val="both"/>
        <w:rPr>
          <w:rFonts w:asciiTheme="minorHAnsi" w:hAnsiTheme="minorHAnsi" w:cstheme="minorHAnsi"/>
          <w:b/>
        </w:rPr>
      </w:pPr>
    </w:p>
    <w:p w:rsidRPr="0024257E" w:rsidR="006E6D38" w:rsidP="00A15141" w:rsidRDefault="0081272E" w14:paraId="6F03D7CB" w14:textId="77777777">
      <w:pPr>
        <w:pStyle w:val="ListParagraph"/>
        <w:numPr>
          <w:ilvl w:val="1"/>
          <w:numId w:val="6"/>
        </w:numPr>
        <w:jc w:val="both"/>
        <w:rPr>
          <w:rFonts w:asciiTheme="minorHAnsi" w:hAnsiTheme="minorHAnsi" w:cstheme="minorHAnsi"/>
        </w:rPr>
      </w:pPr>
      <w:r w:rsidRPr="0024257E">
        <w:rPr>
          <w:rFonts w:ascii="Calibri" w:hAnsi="Calibri" w:cs="Arial"/>
          <w:szCs w:val="22"/>
        </w:rPr>
        <w:t xml:space="preserve">The Accountability Board </w:t>
      </w:r>
      <w:r w:rsidRPr="0024257E" w:rsidR="00A15141">
        <w:rPr>
          <w:rFonts w:ascii="Calibri" w:hAnsi="Calibri" w:cs="Arial"/>
          <w:szCs w:val="22"/>
        </w:rPr>
        <w:t xml:space="preserve">aims to ensure openness and transparency in the activities undertaken by the Police and Crime Commissioner to support, challenge and hold the Chief Constable to account over a broad range of police functions and decisions.   </w:t>
      </w:r>
    </w:p>
    <w:p w:rsidRPr="0024257E" w:rsidR="006E6D38" w:rsidP="006E6D38" w:rsidRDefault="006E6D38" w14:paraId="38519140" w14:textId="77777777">
      <w:pPr>
        <w:pStyle w:val="ListParagraph"/>
        <w:ind w:left="420"/>
        <w:jc w:val="both"/>
        <w:rPr>
          <w:rFonts w:asciiTheme="minorHAnsi" w:hAnsiTheme="minorHAnsi" w:cstheme="minorHAnsi"/>
        </w:rPr>
      </w:pPr>
    </w:p>
    <w:p w:rsidRPr="0024257E" w:rsidR="0009005A" w:rsidP="00A15141" w:rsidRDefault="006E6D38" w14:paraId="44A21E8B" w14:textId="43A749D7">
      <w:pPr>
        <w:pStyle w:val="ListParagraph"/>
        <w:numPr>
          <w:ilvl w:val="1"/>
          <w:numId w:val="6"/>
        </w:numPr>
        <w:jc w:val="both"/>
        <w:rPr>
          <w:rFonts w:asciiTheme="minorHAnsi" w:hAnsiTheme="minorHAnsi" w:cstheme="minorHAnsi"/>
        </w:rPr>
      </w:pPr>
      <w:r w:rsidRPr="0024257E">
        <w:rPr>
          <w:rFonts w:ascii="Calibri" w:hAnsi="Calibri" w:cs="Arial"/>
          <w:szCs w:val="22"/>
        </w:rPr>
        <w:t xml:space="preserve">The work of the Accountability Board is underpinned by </w:t>
      </w:r>
      <w:r w:rsidRPr="0024257E" w:rsidR="0009005A">
        <w:rPr>
          <w:rFonts w:ascii="Calibri" w:hAnsi="Calibri" w:cs="Arial"/>
          <w:szCs w:val="22"/>
        </w:rPr>
        <w:t xml:space="preserve">the nine policing principles set out in the College of Policing’s Code of Ethics, which are, in turn built upon the Nolan principles for public life.  These are: accountability, integrity, openness, fairness, leadership, respect, honesty, objectivity and selflessness. </w:t>
      </w:r>
    </w:p>
    <w:p w:rsidR="002E32C8" w:rsidP="002E32C8" w:rsidRDefault="002E32C8" w14:paraId="685D906E" w14:textId="77777777">
      <w:pPr>
        <w:pStyle w:val="ListParagraph"/>
        <w:ind w:left="360"/>
        <w:jc w:val="both"/>
        <w:rPr>
          <w:rFonts w:asciiTheme="minorHAnsi" w:hAnsiTheme="minorHAnsi" w:cstheme="minorHAnsi"/>
          <w:b/>
        </w:rPr>
      </w:pPr>
    </w:p>
    <w:p w:rsidRPr="004C3A03" w:rsidR="00B46DDF" w:rsidP="004C2656" w:rsidRDefault="001B395F" w14:paraId="0BD6FC1D" w14:textId="083F3FC0">
      <w:pPr>
        <w:pStyle w:val="ListParagraph"/>
        <w:numPr>
          <w:ilvl w:val="0"/>
          <w:numId w:val="6"/>
        </w:numPr>
        <w:jc w:val="both"/>
        <w:rPr>
          <w:rFonts w:asciiTheme="minorHAnsi" w:hAnsiTheme="minorHAnsi" w:cstheme="minorHAnsi"/>
          <w:b/>
        </w:rPr>
      </w:pPr>
      <w:r w:rsidRPr="004C3A03">
        <w:rPr>
          <w:rFonts w:asciiTheme="minorHAnsi" w:hAnsiTheme="minorHAnsi" w:cstheme="minorHAnsi"/>
          <w:b/>
        </w:rPr>
        <w:t>Access t</w:t>
      </w:r>
      <w:r w:rsidRPr="004C3A03" w:rsidR="007176A5">
        <w:rPr>
          <w:rFonts w:asciiTheme="minorHAnsi" w:hAnsiTheme="minorHAnsi" w:cstheme="minorHAnsi"/>
          <w:b/>
        </w:rPr>
        <w:t>o</w:t>
      </w:r>
      <w:r w:rsidRPr="004C3A03" w:rsidR="008C2B52">
        <w:rPr>
          <w:rFonts w:asciiTheme="minorHAnsi" w:hAnsiTheme="minorHAnsi" w:cstheme="minorHAnsi"/>
          <w:b/>
        </w:rPr>
        <w:t xml:space="preserve"> </w:t>
      </w:r>
      <w:r w:rsidRPr="004C3A03" w:rsidR="007176A5">
        <w:rPr>
          <w:rFonts w:asciiTheme="minorHAnsi" w:hAnsiTheme="minorHAnsi" w:cstheme="minorHAnsi"/>
          <w:b/>
        </w:rPr>
        <w:t>Information</w:t>
      </w:r>
    </w:p>
    <w:p w:rsidRPr="004C3A03" w:rsidR="004E4F03" w:rsidP="004C2656" w:rsidRDefault="004E4F03" w14:paraId="5192A0DA" w14:textId="77777777">
      <w:pPr>
        <w:pStyle w:val="ListParagraph"/>
        <w:ind w:left="360"/>
        <w:jc w:val="both"/>
        <w:rPr>
          <w:rFonts w:asciiTheme="minorHAnsi" w:hAnsiTheme="minorHAnsi" w:cstheme="minorHAnsi"/>
          <w:b/>
        </w:rPr>
      </w:pPr>
    </w:p>
    <w:p w:rsidRPr="004C3A03" w:rsidR="004E4F03" w:rsidP="004C2656" w:rsidRDefault="007558B3" w14:paraId="0131AD81" w14:textId="6A75729E">
      <w:pPr>
        <w:pStyle w:val="ListParagraph"/>
        <w:numPr>
          <w:ilvl w:val="1"/>
          <w:numId w:val="6"/>
        </w:numPr>
        <w:jc w:val="both"/>
        <w:rPr>
          <w:rFonts w:asciiTheme="minorHAnsi" w:hAnsi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Pr>
          <w:rFonts w:asciiTheme="minorHAnsi" w:hAnsiTheme="minorHAnsi" w:cstheme="minorHAnsi"/>
        </w:rPr>
        <w:t xml:space="preserve"> Board</w:t>
      </w:r>
      <w:r w:rsidRPr="004C3A03" w:rsidR="004E4F03">
        <w:rPr>
          <w:rFonts w:asciiTheme="minorHAnsi" w:hAnsiTheme="minorHAnsi" w:cstheme="minorHAnsi"/>
        </w:rPr>
        <w:t xml:space="preserve"> </w:t>
      </w:r>
      <w:r w:rsidRPr="004C3A03" w:rsidR="00001E8B">
        <w:rPr>
          <w:rFonts w:asciiTheme="minorHAnsi" w:hAnsiTheme="minorHAnsi" w:cstheme="minorHAnsi"/>
        </w:rPr>
        <w:t>will be furnished with</w:t>
      </w:r>
      <w:r w:rsidRPr="004C3A03" w:rsidR="007176A5">
        <w:rPr>
          <w:rFonts w:asciiTheme="minorHAnsi" w:hAnsiTheme="minorHAnsi" w:cstheme="minorHAnsi"/>
        </w:rPr>
        <w:t xml:space="preserve"> </w:t>
      </w:r>
      <w:r w:rsidRPr="004C3A03" w:rsidR="004E4F03">
        <w:rPr>
          <w:rFonts w:asciiTheme="minorHAnsi" w:hAnsiTheme="minorHAnsi" w:cstheme="minorHAnsi"/>
        </w:rPr>
        <w:t>any information that i</w:t>
      </w:r>
      <w:r w:rsidR="00515923">
        <w:rPr>
          <w:rFonts w:asciiTheme="minorHAnsi" w:hAnsiTheme="minorHAnsi" w:cstheme="minorHAnsi"/>
        </w:rPr>
        <w:t xml:space="preserve">s considered </w:t>
      </w:r>
      <w:r w:rsidRPr="004C3A03" w:rsidR="00515923">
        <w:rPr>
          <w:rFonts w:asciiTheme="minorHAnsi" w:hAnsiTheme="minorHAnsi" w:cstheme="minorHAnsi"/>
        </w:rPr>
        <w:t>necessary</w:t>
      </w:r>
      <w:r w:rsidR="00515923">
        <w:rPr>
          <w:rFonts w:asciiTheme="minorHAnsi" w:hAnsiTheme="minorHAnsi" w:cstheme="minorHAnsi"/>
        </w:rPr>
        <w:t xml:space="preserve"> by the PCC and CEO </w:t>
      </w:r>
      <w:r w:rsidRPr="004C3A03" w:rsidR="004E4F03">
        <w:rPr>
          <w:rFonts w:asciiTheme="minorHAnsi" w:hAnsiTheme="minorHAnsi" w:cstheme="minorHAnsi"/>
        </w:rPr>
        <w:t>to fulfil it</w:t>
      </w:r>
      <w:r w:rsidR="00515923">
        <w:rPr>
          <w:rFonts w:asciiTheme="minorHAnsi" w:hAnsiTheme="minorHAnsi" w:cstheme="minorHAnsi"/>
        </w:rPr>
        <w:t>s</w:t>
      </w:r>
      <w:r w:rsidRPr="004C3A03" w:rsidR="004E4F03">
        <w:rPr>
          <w:rFonts w:asciiTheme="minorHAnsi" w:hAnsiTheme="minorHAnsi" w:cstheme="minorHAnsi"/>
        </w:rPr>
        <w:t xml:space="preserve"> role, as far as </w:t>
      </w:r>
      <w:r w:rsidRPr="004C3A03" w:rsidR="00685BE6">
        <w:rPr>
          <w:rFonts w:asciiTheme="minorHAnsi" w:hAnsiTheme="minorHAnsi" w:cstheme="minorHAnsi"/>
        </w:rPr>
        <w:t xml:space="preserve">is </w:t>
      </w:r>
      <w:r w:rsidRPr="004C3A03" w:rsidR="004E4F03">
        <w:rPr>
          <w:rFonts w:asciiTheme="minorHAnsi" w:hAnsiTheme="minorHAnsi" w:cstheme="minorHAnsi"/>
        </w:rPr>
        <w:t>practicable.</w:t>
      </w:r>
    </w:p>
    <w:p w:rsidR="00F61349" w:rsidP="004C2656" w:rsidRDefault="00F61349" w14:paraId="69D9ED53" w14:textId="64C62CDF">
      <w:pPr>
        <w:jc w:val="both"/>
        <w:rPr>
          <w:rFonts w:asciiTheme="minorHAnsi" w:hAnsiTheme="minorHAnsi" w:cstheme="minorHAnsi"/>
          <w:b/>
        </w:rPr>
      </w:pPr>
    </w:p>
    <w:p w:rsidR="0024257E" w:rsidP="004C2656" w:rsidRDefault="0024257E" w14:paraId="21B454A2" w14:textId="64C9E5A2">
      <w:pPr>
        <w:jc w:val="both"/>
        <w:rPr>
          <w:rFonts w:asciiTheme="minorHAnsi" w:hAnsiTheme="minorHAnsi" w:cstheme="minorHAnsi"/>
          <w:b/>
        </w:rPr>
      </w:pPr>
    </w:p>
    <w:p w:rsidRPr="004C3A03" w:rsidR="0024257E" w:rsidP="004C2656" w:rsidRDefault="0024257E" w14:paraId="307B6E2A" w14:textId="77777777">
      <w:pPr>
        <w:jc w:val="both"/>
        <w:rPr>
          <w:rFonts w:asciiTheme="minorHAnsi" w:hAnsiTheme="minorHAnsi" w:cstheme="minorHAnsi"/>
          <w:b/>
        </w:rPr>
      </w:pPr>
    </w:p>
    <w:p w:rsidRPr="004C3A03" w:rsidR="0044377F" w:rsidP="004C2656" w:rsidRDefault="0044377F" w14:paraId="68728396" w14:textId="17C299BA">
      <w:pPr>
        <w:pStyle w:val="ListParagraph"/>
        <w:numPr>
          <w:ilvl w:val="0"/>
          <w:numId w:val="6"/>
        </w:numPr>
        <w:jc w:val="both"/>
        <w:rPr>
          <w:rFonts w:asciiTheme="minorHAnsi" w:hAnsiTheme="minorHAnsi" w:cstheme="minorHAnsi"/>
          <w:b/>
        </w:rPr>
      </w:pPr>
      <w:r w:rsidRPr="004C3A03">
        <w:rPr>
          <w:rFonts w:asciiTheme="minorHAnsi" w:hAnsiTheme="minorHAnsi" w:cstheme="minorHAnsi"/>
          <w:b/>
        </w:rPr>
        <w:t xml:space="preserve">Attendance at </w:t>
      </w:r>
      <w:r w:rsidR="008E0F3C">
        <w:rPr>
          <w:rFonts w:asciiTheme="minorHAnsi" w:hAnsiTheme="minorHAnsi" w:cstheme="minorHAnsi"/>
          <w:b/>
        </w:rPr>
        <w:t>Accountability</w:t>
      </w:r>
      <w:r w:rsidRPr="004C3A03">
        <w:rPr>
          <w:rFonts w:asciiTheme="minorHAnsi" w:hAnsiTheme="minorHAnsi" w:cstheme="minorHAnsi"/>
          <w:b/>
        </w:rPr>
        <w:t xml:space="preserve"> Board Meetings</w:t>
      </w:r>
    </w:p>
    <w:p w:rsidRPr="004C3A03" w:rsidR="00872A48" w:rsidP="004C2656" w:rsidRDefault="00872A48" w14:paraId="0C2EEF28" w14:textId="77777777">
      <w:pPr>
        <w:jc w:val="both"/>
        <w:rPr>
          <w:rFonts w:asciiTheme="minorHAnsi" w:hAnsiTheme="minorHAnsi" w:cstheme="minorHAnsi"/>
        </w:rPr>
      </w:pPr>
    </w:p>
    <w:p w:rsidR="008E0F3C" w:rsidP="004C2656" w:rsidRDefault="008E0F3C" w14:paraId="388CF73E" w14:textId="20955A95">
      <w:pPr>
        <w:pStyle w:val="ListParagraph"/>
        <w:numPr>
          <w:ilvl w:val="1"/>
          <w:numId w:val="6"/>
        </w:numPr>
        <w:jc w:val="both"/>
        <w:rPr>
          <w:rFonts w:asciiTheme="minorHAnsi" w:hAnsiTheme="minorHAnsi" w:cstheme="minorHAnsi"/>
        </w:rPr>
      </w:pPr>
      <w:r>
        <w:rPr>
          <w:rFonts w:asciiTheme="minorHAnsi" w:hAnsiTheme="minorHAnsi" w:cstheme="minorHAnsi"/>
        </w:rPr>
        <w:t>Accountability</w:t>
      </w:r>
      <w:r w:rsidRPr="004C3A03" w:rsidR="0044377F">
        <w:rPr>
          <w:rFonts w:asciiTheme="minorHAnsi" w:hAnsiTheme="minorHAnsi" w:cstheme="minorHAnsi"/>
        </w:rPr>
        <w:t xml:space="preserve"> Board Meetings</w:t>
      </w:r>
      <w:r>
        <w:rPr>
          <w:rFonts w:asciiTheme="minorHAnsi" w:hAnsiTheme="minorHAnsi" w:cstheme="minorHAnsi"/>
        </w:rPr>
        <w:t>, including Extraordinary meetings, must</w:t>
      </w:r>
      <w:r w:rsidRPr="004C3A03" w:rsidR="0044377F">
        <w:rPr>
          <w:rFonts w:asciiTheme="minorHAnsi" w:hAnsiTheme="minorHAnsi" w:cstheme="minorHAnsi"/>
        </w:rPr>
        <w:t xml:space="preserve"> be attended by the</w:t>
      </w:r>
      <w:r w:rsidRPr="004C3A03" w:rsidR="00747549">
        <w:rPr>
          <w:rFonts w:asciiTheme="minorHAnsi" w:hAnsiTheme="minorHAnsi" w:cstheme="minorHAnsi"/>
        </w:rPr>
        <w:t xml:space="preserve"> following statutory members: </w:t>
      </w:r>
      <w:r w:rsidRPr="004C3A03" w:rsidR="0044377F">
        <w:rPr>
          <w:rFonts w:asciiTheme="minorHAnsi" w:hAnsiTheme="minorHAnsi" w:cstheme="minorHAnsi"/>
        </w:rPr>
        <w:t xml:space="preserve"> </w:t>
      </w:r>
    </w:p>
    <w:p w:rsidR="008E0F3C" w:rsidP="008E0F3C" w:rsidRDefault="008E0F3C" w14:paraId="7B591D8B" w14:textId="77777777">
      <w:pPr>
        <w:pStyle w:val="ListParagraph"/>
        <w:ind w:left="420"/>
        <w:jc w:val="both"/>
        <w:rPr>
          <w:rFonts w:asciiTheme="minorHAnsi" w:hAnsiTheme="minorHAnsi" w:cstheme="minorHAnsi"/>
        </w:rPr>
      </w:pPr>
    </w:p>
    <w:tbl>
      <w:tblPr>
        <w:tblStyle w:val="TableGrid"/>
        <w:tblW w:w="8647" w:type="dxa"/>
        <w:tblInd w:w="420" w:type="dxa"/>
        <w:tblLook w:val="04A0" w:firstRow="1" w:lastRow="0" w:firstColumn="1" w:lastColumn="0" w:noHBand="0" w:noVBand="1"/>
      </w:tblPr>
      <w:tblGrid>
        <w:gridCol w:w="4395"/>
        <w:gridCol w:w="4252"/>
      </w:tblGrid>
      <w:tr w:rsidRPr="008E0F3C" w:rsidR="008E0F3C" w:rsidTr="008E0F3C" w14:paraId="56171AF9" w14:textId="77777777">
        <w:tc>
          <w:tcPr>
            <w:tcW w:w="4395" w:type="dxa"/>
          </w:tcPr>
          <w:p w:rsidRPr="00515923" w:rsidR="008E0F3C" w:rsidP="00926463" w:rsidRDefault="008E0F3C" w14:paraId="7B1B6C2C" w14:textId="5F925740">
            <w:pPr>
              <w:pStyle w:val="ListParagraph"/>
              <w:ind w:left="0"/>
              <w:jc w:val="both"/>
              <w:rPr>
                <w:rFonts w:asciiTheme="minorHAnsi" w:hAnsiTheme="minorHAnsi" w:cstheme="minorHAnsi"/>
                <w:b/>
                <w:bCs/>
              </w:rPr>
            </w:pPr>
            <w:r w:rsidRPr="00515923">
              <w:rPr>
                <w:rFonts w:asciiTheme="minorHAnsi" w:hAnsiTheme="minorHAnsi" w:cstheme="minorHAnsi"/>
                <w:b/>
                <w:bCs/>
              </w:rPr>
              <w:t>OPCC</w:t>
            </w:r>
          </w:p>
        </w:tc>
        <w:tc>
          <w:tcPr>
            <w:tcW w:w="4252" w:type="dxa"/>
          </w:tcPr>
          <w:p w:rsidRPr="00515923" w:rsidR="008E0F3C" w:rsidP="00926463" w:rsidRDefault="008E0F3C" w14:paraId="6611DB4E" w14:textId="7CA1E120">
            <w:pPr>
              <w:pStyle w:val="ListParagraph"/>
              <w:ind w:left="0"/>
              <w:jc w:val="both"/>
              <w:rPr>
                <w:rFonts w:asciiTheme="minorHAnsi" w:hAnsiTheme="minorHAnsi" w:cstheme="minorHAnsi"/>
                <w:b/>
                <w:bCs/>
              </w:rPr>
            </w:pPr>
            <w:r w:rsidRPr="00515923">
              <w:rPr>
                <w:rFonts w:asciiTheme="minorHAnsi" w:hAnsiTheme="minorHAnsi" w:cstheme="minorHAnsi"/>
                <w:b/>
                <w:bCs/>
              </w:rPr>
              <w:t>Force</w:t>
            </w:r>
          </w:p>
        </w:tc>
      </w:tr>
      <w:tr w:rsidRPr="008E0F3C" w:rsidR="008E0F3C" w:rsidTr="008E0F3C" w14:paraId="2593E387" w14:textId="7F893D8A">
        <w:tc>
          <w:tcPr>
            <w:tcW w:w="4395" w:type="dxa"/>
          </w:tcPr>
          <w:p w:rsidRPr="008E0F3C" w:rsidR="008E0F3C" w:rsidP="00926463" w:rsidRDefault="008E0F3C" w14:paraId="73F55391" w14:textId="77777777">
            <w:pPr>
              <w:pStyle w:val="ListParagraph"/>
              <w:ind w:left="0"/>
              <w:jc w:val="both"/>
              <w:rPr>
                <w:rFonts w:asciiTheme="minorHAnsi" w:hAnsiTheme="minorHAnsi" w:cstheme="minorHAnsi"/>
              </w:rPr>
            </w:pPr>
            <w:r w:rsidRPr="008E0F3C">
              <w:rPr>
                <w:rFonts w:asciiTheme="minorHAnsi" w:hAnsiTheme="minorHAnsi" w:cstheme="minorHAnsi"/>
              </w:rPr>
              <w:t>Police &amp; Crime Commissioner</w:t>
            </w:r>
          </w:p>
        </w:tc>
        <w:tc>
          <w:tcPr>
            <w:tcW w:w="4252" w:type="dxa"/>
          </w:tcPr>
          <w:p w:rsidRPr="008E0F3C" w:rsidR="008E0F3C" w:rsidP="00926463" w:rsidRDefault="008E0F3C" w14:paraId="4F0AD5C3" w14:textId="07CA33C1">
            <w:pPr>
              <w:pStyle w:val="ListParagraph"/>
              <w:ind w:left="0"/>
              <w:jc w:val="both"/>
              <w:rPr>
                <w:rFonts w:asciiTheme="minorHAnsi" w:hAnsiTheme="minorHAnsi" w:cstheme="minorHAnsi"/>
              </w:rPr>
            </w:pPr>
            <w:r w:rsidRPr="004C3A03">
              <w:rPr>
                <w:rFonts w:asciiTheme="minorHAnsi" w:hAnsiTheme="minorHAnsi" w:cstheme="minorHAnsi"/>
              </w:rPr>
              <w:t>Chief Constable</w:t>
            </w:r>
          </w:p>
        </w:tc>
      </w:tr>
      <w:tr w:rsidRPr="008E0F3C" w:rsidR="008E0F3C" w:rsidTr="008E0F3C" w14:paraId="6AA2FCFF" w14:textId="6DB772C7">
        <w:tc>
          <w:tcPr>
            <w:tcW w:w="4395" w:type="dxa"/>
          </w:tcPr>
          <w:p w:rsidRPr="008E0F3C" w:rsidR="008E0F3C" w:rsidP="00926463" w:rsidRDefault="008E0F3C" w14:paraId="358C83A4" w14:textId="165EB358">
            <w:pPr>
              <w:pStyle w:val="ListParagraph"/>
              <w:ind w:left="0"/>
              <w:jc w:val="both"/>
              <w:rPr>
                <w:rFonts w:asciiTheme="minorHAnsi" w:hAnsiTheme="minorHAnsi" w:cstheme="minorHAnsi"/>
              </w:rPr>
            </w:pPr>
            <w:r w:rsidRPr="008E0F3C">
              <w:rPr>
                <w:rFonts w:asciiTheme="minorHAnsi" w:hAnsiTheme="minorHAnsi" w:cstheme="minorHAnsi"/>
              </w:rPr>
              <w:t xml:space="preserve">Chief </w:t>
            </w:r>
            <w:r w:rsidR="00A00140">
              <w:rPr>
                <w:rFonts w:asciiTheme="minorHAnsi" w:hAnsiTheme="minorHAnsi" w:cstheme="minorHAnsi"/>
              </w:rPr>
              <w:t>Executive</w:t>
            </w:r>
            <w:r w:rsidRPr="008E0F3C">
              <w:rPr>
                <w:rFonts w:asciiTheme="minorHAnsi" w:hAnsiTheme="minorHAnsi" w:cstheme="minorHAnsi"/>
              </w:rPr>
              <w:t xml:space="preserve"> &amp;</w:t>
            </w:r>
            <w:r>
              <w:rPr>
                <w:rFonts w:asciiTheme="minorHAnsi" w:hAnsiTheme="minorHAnsi" w:cstheme="minorHAnsi"/>
              </w:rPr>
              <w:t xml:space="preserve"> </w:t>
            </w:r>
            <w:r w:rsidRPr="008E0F3C">
              <w:rPr>
                <w:rFonts w:asciiTheme="minorHAnsi" w:hAnsiTheme="minorHAnsi" w:cstheme="minorHAnsi"/>
              </w:rPr>
              <w:t>Monitoring Officer</w:t>
            </w:r>
          </w:p>
        </w:tc>
        <w:tc>
          <w:tcPr>
            <w:tcW w:w="4252" w:type="dxa"/>
          </w:tcPr>
          <w:p w:rsidRPr="008E0F3C" w:rsidR="008E0F3C" w:rsidP="00926463" w:rsidRDefault="008E0F3C" w14:paraId="31BB2D70" w14:textId="086FCEEB">
            <w:pPr>
              <w:pStyle w:val="ListParagraph"/>
              <w:ind w:left="0"/>
              <w:jc w:val="both"/>
              <w:rPr>
                <w:rFonts w:asciiTheme="minorHAnsi" w:hAnsiTheme="minorHAnsi" w:cstheme="minorHAnsi"/>
              </w:rPr>
            </w:pPr>
            <w:r w:rsidRPr="004C3A03">
              <w:rPr>
                <w:rFonts w:asciiTheme="minorHAnsi" w:hAnsiTheme="minorHAnsi" w:cstheme="minorHAnsi"/>
              </w:rPr>
              <w:t>Chief Finance Officer</w:t>
            </w:r>
          </w:p>
        </w:tc>
      </w:tr>
      <w:tr w:rsidRPr="008E0F3C" w:rsidR="008E0F3C" w:rsidTr="008E0F3C" w14:paraId="19C8DDCA" w14:textId="77777777">
        <w:tc>
          <w:tcPr>
            <w:tcW w:w="4395" w:type="dxa"/>
          </w:tcPr>
          <w:p w:rsidRPr="008E0F3C" w:rsidR="008E0F3C" w:rsidP="00926463" w:rsidRDefault="008E0F3C" w14:paraId="00735F80" w14:textId="4EE9C60A">
            <w:pPr>
              <w:pStyle w:val="ListParagraph"/>
              <w:ind w:left="0"/>
              <w:jc w:val="both"/>
              <w:rPr>
                <w:rFonts w:asciiTheme="minorHAnsi" w:hAnsiTheme="minorHAnsi" w:cstheme="minorHAnsi"/>
              </w:rPr>
            </w:pPr>
            <w:r>
              <w:rPr>
                <w:rFonts w:asciiTheme="minorHAnsi" w:hAnsiTheme="minorHAnsi" w:cstheme="minorHAnsi"/>
              </w:rPr>
              <w:t>Chief Finance Officer</w:t>
            </w:r>
          </w:p>
        </w:tc>
        <w:tc>
          <w:tcPr>
            <w:tcW w:w="4252" w:type="dxa"/>
          </w:tcPr>
          <w:p w:rsidRPr="004C3A03" w:rsidR="008E0F3C" w:rsidP="00926463" w:rsidRDefault="008E0F3C" w14:paraId="65236439" w14:textId="382031B4">
            <w:pPr>
              <w:pStyle w:val="ListParagraph"/>
              <w:ind w:left="0"/>
              <w:jc w:val="both"/>
              <w:rPr>
                <w:rFonts w:asciiTheme="minorHAnsi" w:hAnsiTheme="minorHAnsi" w:cstheme="minorHAnsi"/>
              </w:rPr>
            </w:pPr>
          </w:p>
        </w:tc>
      </w:tr>
    </w:tbl>
    <w:p w:rsidR="008E0F3C" w:rsidP="008E0F3C" w:rsidRDefault="008E0F3C" w14:paraId="0C8C82B3" w14:textId="77777777">
      <w:pPr>
        <w:pStyle w:val="ListParagraph"/>
        <w:ind w:left="420"/>
        <w:jc w:val="both"/>
        <w:rPr>
          <w:rFonts w:asciiTheme="minorHAnsi" w:hAnsiTheme="minorHAnsi" w:cstheme="minorHAnsi"/>
        </w:rPr>
      </w:pPr>
    </w:p>
    <w:p w:rsidR="00515923" w:rsidP="008E0F3C" w:rsidRDefault="00747549" w14:paraId="722E13AD" w14:textId="77777777">
      <w:pPr>
        <w:pStyle w:val="ListParagraph"/>
        <w:ind w:left="420"/>
        <w:jc w:val="both"/>
        <w:rPr>
          <w:rFonts w:asciiTheme="minorHAnsi" w:hAnsiTheme="minorHAnsi" w:cstheme="minorHAnsi"/>
        </w:rPr>
      </w:pPr>
      <w:r w:rsidRPr="004C3A03">
        <w:rPr>
          <w:rFonts w:asciiTheme="minorHAnsi" w:hAnsiTheme="minorHAnsi" w:cstheme="minorHAnsi"/>
        </w:rPr>
        <w:t>Normal Board meetings will also be attended by</w:t>
      </w:r>
      <w:r w:rsidR="00515923">
        <w:rPr>
          <w:rFonts w:asciiTheme="minorHAnsi" w:hAnsiTheme="minorHAnsi" w:cstheme="minorHAnsi"/>
        </w:rPr>
        <w:t>:</w:t>
      </w:r>
    </w:p>
    <w:tbl>
      <w:tblPr>
        <w:tblStyle w:val="TableGrid"/>
        <w:tblW w:w="0" w:type="auto"/>
        <w:tblInd w:w="420" w:type="dxa"/>
        <w:tblLook w:val="04A0" w:firstRow="1" w:lastRow="0" w:firstColumn="1" w:lastColumn="0" w:noHBand="0" w:noVBand="1"/>
      </w:tblPr>
      <w:tblGrid>
        <w:gridCol w:w="4316"/>
        <w:gridCol w:w="4302"/>
      </w:tblGrid>
      <w:tr w:rsidRPr="004C3A03" w:rsidR="00515923" w:rsidTr="00515923" w14:paraId="20DF10F5" w14:textId="77777777">
        <w:tc>
          <w:tcPr>
            <w:tcW w:w="4316" w:type="dxa"/>
          </w:tcPr>
          <w:p w:rsidRPr="00515923" w:rsidR="00515923" w:rsidP="00C14461" w:rsidRDefault="00515923" w14:paraId="23EBF8EE" w14:textId="3F0DA9CF">
            <w:pPr>
              <w:pStyle w:val="ListParagraph"/>
              <w:ind w:left="0"/>
              <w:jc w:val="both"/>
              <w:rPr>
                <w:rFonts w:asciiTheme="minorHAnsi" w:hAnsiTheme="minorHAnsi" w:cstheme="minorHAnsi"/>
              </w:rPr>
            </w:pPr>
            <w:r>
              <w:rPr>
                <w:rFonts w:asciiTheme="minorHAnsi" w:hAnsiTheme="minorHAnsi" w:cstheme="minorHAnsi"/>
              </w:rPr>
              <w:t>Head of Strategy and Performance</w:t>
            </w:r>
          </w:p>
        </w:tc>
        <w:tc>
          <w:tcPr>
            <w:tcW w:w="4302" w:type="dxa"/>
          </w:tcPr>
          <w:p w:rsidRPr="004C3A03" w:rsidR="00515923" w:rsidP="00C14461" w:rsidRDefault="00515923" w14:paraId="2EB996E8" w14:textId="37229F2D">
            <w:pPr>
              <w:pStyle w:val="ListParagraph"/>
              <w:ind w:left="0"/>
              <w:jc w:val="both"/>
              <w:rPr>
                <w:rFonts w:asciiTheme="minorHAnsi" w:hAnsiTheme="minorHAnsi" w:cstheme="minorHAnsi"/>
              </w:rPr>
            </w:pPr>
            <w:r w:rsidRPr="00515923">
              <w:rPr>
                <w:rFonts w:asciiTheme="minorHAnsi" w:hAnsiTheme="minorHAnsi" w:cstheme="minorHAnsi"/>
              </w:rPr>
              <w:t>Deputy Chief Constable</w:t>
            </w:r>
          </w:p>
        </w:tc>
      </w:tr>
      <w:tr w:rsidRPr="004C3A03" w:rsidR="00515923" w:rsidTr="00515923" w14:paraId="12C4F50A" w14:textId="77777777">
        <w:tc>
          <w:tcPr>
            <w:tcW w:w="4316" w:type="dxa"/>
          </w:tcPr>
          <w:p w:rsidR="00515923" w:rsidP="00C14461" w:rsidRDefault="00515923" w14:paraId="5B6D357B" w14:textId="1309B55D">
            <w:pPr>
              <w:pStyle w:val="ListParagraph"/>
              <w:ind w:left="0"/>
              <w:jc w:val="both"/>
              <w:rPr>
                <w:rFonts w:asciiTheme="minorHAnsi" w:hAnsiTheme="minorHAnsi" w:cstheme="minorHAnsi"/>
              </w:rPr>
            </w:pPr>
            <w:r>
              <w:rPr>
                <w:rFonts w:asciiTheme="minorHAnsi" w:hAnsiTheme="minorHAnsi" w:cstheme="minorHAnsi"/>
              </w:rPr>
              <w:t xml:space="preserve">Executive Assistant </w:t>
            </w:r>
          </w:p>
        </w:tc>
        <w:tc>
          <w:tcPr>
            <w:tcW w:w="4302" w:type="dxa"/>
          </w:tcPr>
          <w:p w:rsidRPr="00515923" w:rsidR="00515923" w:rsidP="00C14461" w:rsidRDefault="00515923" w14:paraId="07A9A8FF" w14:textId="25B05337">
            <w:pPr>
              <w:pStyle w:val="ListParagraph"/>
              <w:ind w:left="0"/>
              <w:jc w:val="both"/>
              <w:rPr>
                <w:rFonts w:asciiTheme="minorHAnsi" w:hAnsiTheme="minorHAnsi" w:cstheme="minorHAnsi"/>
              </w:rPr>
            </w:pPr>
            <w:r>
              <w:rPr>
                <w:rFonts w:asciiTheme="minorHAnsi" w:hAnsiTheme="minorHAnsi" w:cstheme="minorHAnsi"/>
              </w:rPr>
              <w:t>Assistant Chief Constables (as deemed necessary)</w:t>
            </w:r>
          </w:p>
        </w:tc>
      </w:tr>
      <w:tr w:rsidRPr="004C3A03" w:rsidR="00515923" w:rsidTr="00515923" w14:paraId="2878F873" w14:textId="77777777">
        <w:tc>
          <w:tcPr>
            <w:tcW w:w="4316" w:type="dxa"/>
          </w:tcPr>
          <w:p w:rsidR="00515923" w:rsidP="00C14461" w:rsidRDefault="00515923" w14:paraId="5326517D" w14:textId="564BAB92">
            <w:pPr>
              <w:pStyle w:val="ListParagraph"/>
              <w:ind w:left="0"/>
              <w:jc w:val="both"/>
              <w:rPr>
                <w:rFonts w:asciiTheme="minorHAnsi" w:hAnsiTheme="minorHAnsi" w:cstheme="minorHAnsi"/>
              </w:rPr>
            </w:pPr>
            <w:r>
              <w:rPr>
                <w:rFonts w:asciiTheme="minorHAnsi" w:hAnsiTheme="minorHAnsi" w:cstheme="minorHAnsi"/>
              </w:rPr>
              <w:t>Business Support Officer</w:t>
            </w:r>
          </w:p>
        </w:tc>
        <w:tc>
          <w:tcPr>
            <w:tcW w:w="4302" w:type="dxa"/>
          </w:tcPr>
          <w:p w:rsidR="00515923" w:rsidP="00C14461" w:rsidRDefault="00DA5C10" w14:paraId="00110853" w14:textId="50F67A58">
            <w:pPr>
              <w:pStyle w:val="ListParagraph"/>
              <w:ind w:left="0"/>
              <w:jc w:val="both"/>
              <w:rPr>
                <w:rFonts w:asciiTheme="minorHAnsi" w:hAnsiTheme="minorHAnsi" w:cstheme="minorHAnsi"/>
              </w:rPr>
            </w:pPr>
            <w:r>
              <w:rPr>
                <w:rFonts w:asciiTheme="minorHAnsi" w:hAnsiTheme="minorHAnsi" w:cstheme="minorHAnsi"/>
              </w:rPr>
              <w:t>Heads of Service (as deemed necessary)</w:t>
            </w:r>
          </w:p>
        </w:tc>
      </w:tr>
    </w:tbl>
    <w:p w:rsidR="00515923" w:rsidP="008E0F3C" w:rsidRDefault="00515923" w14:paraId="70704D00" w14:textId="77777777">
      <w:pPr>
        <w:pStyle w:val="ListParagraph"/>
        <w:ind w:left="420"/>
        <w:jc w:val="both"/>
        <w:rPr>
          <w:rFonts w:asciiTheme="minorHAnsi" w:hAnsiTheme="minorHAnsi" w:cstheme="minorHAnsi"/>
        </w:rPr>
      </w:pPr>
    </w:p>
    <w:p w:rsidRPr="004C3A03" w:rsidR="001B311D" w:rsidP="008E0F3C" w:rsidRDefault="00001E8B" w14:paraId="7F9986F4" w14:textId="715F4F40">
      <w:pPr>
        <w:pStyle w:val="ListParagraph"/>
        <w:ind w:left="420"/>
        <w:jc w:val="both"/>
        <w:rPr>
          <w:rFonts w:asciiTheme="minorHAnsi" w:hAnsiTheme="minorHAnsi" w:cstheme="minorHAnsi"/>
        </w:rPr>
      </w:pPr>
      <w:r w:rsidRPr="004C3A03">
        <w:rPr>
          <w:rFonts w:asciiTheme="minorHAnsi" w:hAnsiTheme="minorHAnsi" w:cstheme="minorHAnsi"/>
        </w:rPr>
        <w:t>O</w:t>
      </w:r>
      <w:r w:rsidRPr="004C3A03" w:rsidR="002D6D6E">
        <w:rPr>
          <w:rFonts w:asciiTheme="minorHAnsi" w:hAnsiTheme="minorHAnsi" w:cstheme="minorHAnsi"/>
        </w:rPr>
        <w:t xml:space="preserve">ther </w:t>
      </w:r>
      <w:r w:rsidRPr="004C3A03" w:rsidR="00134774">
        <w:rPr>
          <w:rFonts w:asciiTheme="minorHAnsi" w:hAnsiTheme="minorHAnsi" w:cstheme="minorHAnsi"/>
        </w:rPr>
        <w:t>officers or</w:t>
      </w:r>
      <w:r w:rsidRPr="004C3A03" w:rsidR="004906D7">
        <w:rPr>
          <w:rFonts w:asciiTheme="minorHAnsi" w:hAnsiTheme="minorHAnsi" w:cstheme="minorHAnsi"/>
        </w:rPr>
        <w:t xml:space="preserve"> staff</w:t>
      </w:r>
      <w:r w:rsidRPr="004C3A03">
        <w:rPr>
          <w:rFonts w:asciiTheme="minorHAnsi" w:hAnsiTheme="minorHAnsi" w:cstheme="minorHAnsi"/>
        </w:rPr>
        <w:t xml:space="preserve"> may be</w:t>
      </w:r>
      <w:r w:rsidRPr="004C3A03" w:rsidR="0044377F">
        <w:rPr>
          <w:rFonts w:asciiTheme="minorHAnsi" w:hAnsiTheme="minorHAnsi" w:cstheme="minorHAnsi"/>
        </w:rPr>
        <w:t xml:space="preserve"> required</w:t>
      </w:r>
      <w:r w:rsidRPr="004C3A03">
        <w:rPr>
          <w:rFonts w:asciiTheme="minorHAnsi" w:hAnsiTheme="minorHAnsi" w:cstheme="minorHAnsi"/>
        </w:rPr>
        <w:t xml:space="preserve"> to attend from time to time to provide input in relation to </w:t>
      </w:r>
      <w:r w:rsidRPr="004C3A03" w:rsidR="00515923">
        <w:rPr>
          <w:rFonts w:asciiTheme="minorHAnsi" w:hAnsiTheme="minorHAnsi" w:cstheme="minorHAnsi"/>
        </w:rPr>
        <w:t>agenda</w:t>
      </w:r>
      <w:r w:rsidRPr="004C3A03">
        <w:rPr>
          <w:rFonts w:asciiTheme="minorHAnsi" w:hAnsiTheme="minorHAnsi" w:cstheme="minorHAnsi"/>
        </w:rPr>
        <w:t xml:space="preserve"> items</w:t>
      </w:r>
      <w:r w:rsidRPr="004C3A03" w:rsidR="0044377F">
        <w:rPr>
          <w:rFonts w:asciiTheme="minorHAnsi" w:hAnsiTheme="minorHAnsi" w:cstheme="minorHAnsi"/>
        </w:rPr>
        <w:t>.</w:t>
      </w:r>
    </w:p>
    <w:p w:rsidRPr="004C3A03" w:rsidR="001B311D" w:rsidP="004C2656" w:rsidRDefault="001B311D" w14:paraId="3FDB2C09" w14:textId="77777777">
      <w:pPr>
        <w:pStyle w:val="ListParagraph"/>
        <w:ind w:left="426" w:hanging="426"/>
        <w:jc w:val="both"/>
        <w:rPr>
          <w:rFonts w:asciiTheme="minorHAnsi" w:hAnsiTheme="minorHAnsi" w:cstheme="minorHAnsi"/>
        </w:rPr>
      </w:pPr>
    </w:p>
    <w:p w:rsidRPr="004C3A03" w:rsidR="00872A48" w:rsidP="004C2656" w:rsidRDefault="00374698" w14:paraId="5635369A" w14:textId="1D247F48">
      <w:pPr>
        <w:pStyle w:val="ListParagraph"/>
        <w:numPr>
          <w:ilvl w:val="1"/>
          <w:numId w:val="6"/>
        </w:numPr>
        <w:ind w:left="426" w:hanging="426"/>
        <w:jc w:val="both"/>
        <w:rPr>
          <w:rFonts w:asciiTheme="minorHAnsi" w:hAnsiTheme="minorHAnsi" w:cstheme="minorHAnsi"/>
        </w:rPr>
      </w:pPr>
      <w:r w:rsidRPr="004C3A03">
        <w:rPr>
          <w:rFonts w:asciiTheme="minorHAnsi" w:hAnsiTheme="minorHAnsi" w:cstheme="minorHAnsi"/>
        </w:rPr>
        <w:t>The C</w:t>
      </w:r>
      <w:r w:rsidRPr="004C3A03" w:rsidR="00001E8B">
        <w:rPr>
          <w:rFonts w:asciiTheme="minorHAnsi" w:hAnsiTheme="minorHAnsi" w:cstheme="minorHAnsi"/>
        </w:rPr>
        <w:t xml:space="preserve">hief </w:t>
      </w:r>
      <w:r w:rsidRPr="004C3A03">
        <w:rPr>
          <w:rFonts w:asciiTheme="minorHAnsi" w:hAnsiTheme="minorHAnsi" w:cstheme="minorHAnsi"/>
        </w:rPr>
        <w:t>C</w:t>
      </w:r>
      <w:r w:rsidRPr="004C3A03" w:rsidR="00001E8B">
        <w:rPr>
          <w:rFonts w:asciiTheme="minorHAnsi" w:hAnsiTheme="minorHAnsi" w:cstheme="minorHAnsi"/>
        </w:rPr>
        <w:t>onstable is required to attend</w:t>
      </w:r>
      <w:r w:rsidRPr="004C3A03" w:rsidR="00414D33">
        <w:rPr>
          <w:rFonts w:asciiTheme="minorHAnsi" w:hAnsiTheme="minorHAnsi" w:cstheme="minorHAnsi"/>
        </w:rPr>
        <w:t xml:space="preserve"> </w:t>
      </w:r>
      <w:r w:rsidR="008E0F3C">
        <w:rPr>
          <w:rFonts w:asciiTheme="minorHAnsi" w:hAnsiTheme="minorHAnsi" w:cstheme="minorHAnsi"/>
        </w:rPr>
        <w:t>Accountability</w:t>
      </w:r>
      <w:r w:rsidRPr="004C3A03" w:rsidR="00414D33">
        <w:rPr>
          <w:rFonts w:asciiTheme="minorHAnsi" w:hAnsiTheme="minorHAnsi" w:cstheme="minorHAnsi"/>
        </w:rPr>
        <w:t xml:space="preserve"> Board</w:t>
      </w:r>
      <w:r w:rsidR="00515923">
        <w:rPr>
          <w:rFonts w:asciiTheme="minorHAnsi" w:hAnsiTheme="minorHAnsi" w:cstheme="minorHAnsi"/>
        </w:rPr>
        <w:t xml:space="preserve"> but w</w:t>
      </w:r>
      <w:r w:rsidRPr="004C3A03" w:rsidR="00414D33">
        <w:rPr>
          <w:rFonts w:asciiTheme="minorHAnsi" w:hAnsiTheme="minorHAnsi" w:cstheme="minorHAnsi"/>
        </w:rPr>
        <w:t xml:space="preserve">here this is not possible, </w:t>
      </w:r>
      <w:r w:rsidRPr="004C3A03">
        <w:rPr>
          <w:rFonts w:asciiTheme="minorHAnsi" w:hAnsiTheme="minorHAnsi" w:cstheme="minorHAnsi"/>
        </w:rPr>
        <w:t>the Deputy C</w:t>
      </w:r>
      <w:r w:rsidRPr="004C3A03" w:rsidR="006203B1">
        <w:rPr>
          <w:rFonts w:asciiTheme="minorHAnsi" w:hAnsiTheme="minorHAnsi" w:cstheme="minorHAnsi"/>
        </w:rPr>
        <w:t xml:space="preserve">hief </w:t>
      </w:r>
      <w:r w:rsidRPr="004C3A03">
        <w:rPr>
          <w:rFonts w:asciiTheme="minorHAnsi" w:hAnsiTheme="minorHAnsi" w:cstheme="minorHAnsi"/>
        </w:rPr>
        <w:t>C</w:t>
      </w:r>
      <w:r w:rsidRPr="004C3A03" w:rsidR="006203B1">
        <w:rPr>
          <w:rFonts w:asciiTheme="minorHAnsi" w:hAnsiTheme="minorHAnsi" w:cstheme="minorHAnsi"/>
        </w:rPr>
        <w:t>onstable</w:t>
      </w:r>
      <w:r w:rsidRPr="004C3A03">
        <w:rPr>
          <w:rFonts w:asciiTheme="minorHAnsi" w:hAnsiTheme="minorHAnsi" w:cstheme="minorHAnsi"/>
        </w:rPr>
        <w:t xml:space="preserve"> will</w:t>
      </w:r>
      <w:r w:rsidRPr="004C3A03" w:rsidR="00DC374D">
        <w:rPr>
          <w:rFonts w:asciiTheme="minorHAnsi" w:hAnsiTheme="minorHAnsi" w:cstheme="minorHAnsi"/>
        </w:rPr>
        <w:t xml:space="preserve"> </w:t>
      </w:r>
      <w:r w:rsidRPr="004C3A03">
        <w:rPr>
          <w:rFonts w:asciiTheme="minorHAnsi" w:hAnsiTheme="minorHAnsi" w:cstheme="minorHAnsi"/>
        </w:rPr>
        <w:t>deputise</w:t>
      </w:r>
      <w:r w:rsidRPr="004C3A03" w:rsidR="00DC374D">
        <w:rPr>
          <w:rFonts w:asciiTheme="minorHAnsi" w:hAnsiTheme="minorHAnsi" w:cstheme="minorHAnsi"/>
        </w:rPr>
        <w:t>,</w:t>
      </w:r>
      <w:r w:rsidRPr="004C3A03" w:rsidR="00881959">
        <w:rPr>
          <w:rFonts w:asciiTheme="minorHAnsi" w:hAnsiTheme="minorHAnsi" w:cstheme="minorHAnsi"/>
        </w:rPr>
        <w:t xml:space="preserve"> </w:t>
      </w:r>
      <w:r w:rsidRPr="004C3A03" w:rsidR="00DC374D">
        <w:rPr>
          <w:rFonts w:asciiTheme="minorHAnsi" w:hAnsiTheme="minorHAnsi" w:cstheme="minorHAnsi"/>
        </w:rPr>
        <w:t xml:space="preserve">provided it is appropriate. </w:t>
      </w:r>
      <w:r w:rsidRPr="004C3A03" w:rsidR="00AB21C1">
        <w:rPr>
          <w:rFonts w:asciiTheme="minorHAnsi" w:hAnsiTheme="minorHAnsi" w:cstheme="minorHAnsi"/>
        </w:rPr>
        <w:t xml:space="preserve">The </w:t>
      </w:r>
      <w:r w:rsidRPr="004C3A03" w:rsidR="006203B1">
        <w:rPr>
          <w:rFonts w:asciiTheme="minorHAnsi" w:hAnsiTheme="minorHAnsi" w:cstheme="minorHAnsi"/>
        </w:rPr>
        <w:t>Police</w:t>
      </w:r>
      <w:r w:rsidR="00515923">
        <w:rPr>
          <w:rFonts w:asciiTheme="minorHAnsi" w:hAnsiTheme="minorHAnsi" w:cstheme="minorHAnsi"/>
        </w:rPr>
        <w:t xml:space="preserve"> and </w:t>
      </w:r>
      <w:r w:rsidRPr="004C3A03" w:rsidR="006203B1">
        <w:rPr>
          <w:rFonts w:asciiTheme="minorHAnsi" w:hAnsiTheme="minorHAnsi" w:cstheme="minorHAnsi"/>
        </w:rPr>
        <w:t xml:space="preserve">Crime Commissioner </w:t>
      </w:r>
      <w:r w:rsidRPr="004C3A03" w:rsidR="00AB21C1">
        <w:rPr>
          <w:rFonts w:asciiTheme="minorHAnsi" w:hAnsiTheme="minorHAnsi" w:cstheme="minorHAnsi"/>
        </w:rPr>
        <w:t xml:space="preserve">reserves the right to </w:t>
      </w:r>
      <w:r w:rsidRPr="004C3A03" w:rsidR="006203B1">
        <w:rPr>
          <w:rFonts w:asciiTheme="minorHAnsi" w:hAnsiTheme="minorHAnsi" w:cstheme="minorHAnsi"/>
        </w:rPr>
        <w:t>reschedule</w:t>
      </w:r>
      <w:r w:rsidRPr="004C3A03" w:rsidR="00CF4BC1">
        <w:rPr>
          <w:rFonts w:asciiTheme="minorHAnsi" w:hAnsiTheme="minorHAnsi" w:cstheme="minorHAnsi"/>
        </w:rPr>
        <w:t xml:space="preserve"> </w:t>
      </w:r>
      <w:r w:rsidRPr="004C3A03" w:rsidR="00C44788">
        <w:rPr>
          <w:rFonts w:asciiTheme="minorHAnsi" w:hAnsiTheme="minorHAnsi" w:cstheme="minorHAnsi"/>
        </w:rPr>
        <w:t>an</w:t>
      </w:r>
      <w:r w:rsidRPr="004C3A03" w:rsidR="00CF4BC1">
        <w:rPr>
          <w:rFonts w:asciiTheme="minorHAnsi" w:hAnsiTheme="minorHAnsi" w:cstheme="minorHAnsi"/>
        </w:rPr>
        <w:t xml:space="preserve"> </w:t>
      </w:r>
      <w:r w:rsidR="008E0F3C">
        <w:rPr>
          <w:rFonts w:asciiTheme="minorHAnsi" w:hAnsiTheme="minorHAnsi" w:cstheme="minorHAnsi"/>
        </w:rPr>
        <w:t>Accountability</w:t>
      </w:r>
      <w:r w:rsidRPr="004C3A03" w:rsidR="00CF4BC1">
        <w:rPr>
          <w:rFonts w:asciiTheme="minorHAnsi" w:hAnsiTheme="minorHAnsi" w:cstheme="minorHAnsi"/>
        </w:rPr>
        <w:t xml:space="preserve"> Board</w:t>
      </w:r>
      <w:r w:rsidRPr="004C3A03" w:rsidR="00C44788">
        <w:rPr>
          <w:rFonts w:asciiTheme="minorHAnsi" w:hAnsiTheme="minorHAnsi" w:cstheme="minorHAnsi"/>
        </w:rPr>
        <w:t xml:space="preserve"> meeting</w:t>
      </w:r>
      <w:r w:rsidRPr="004C3A03" w:rsidR="00AB21C1">
        <w:rPr>
          <w:rFonts w:asciiTheme="minorHAnsi" w:hAnsiTheme="minorHAnsi" w:cstheme="minorHAnsi"/>
        </w:rPr>
        <w:t xml:space="preserve"> if </w:t>
      </w:r>
      <w:r w:rsidRPr="004C3A03" w:rsidR="00DC374D">
        <w:rPr>
          <w:rFonts w:asciiTheme="minorHAnsi" w:hAnsiTheme="minorHAnsi" w:cstheme="minorHAnsi"/>
        </w:rPr>
        <w:t>suitable</w:t>
      </w:r>
      <w:r w:rsidRPr="004C3A03" w:rsidR="00AB21C1">
        <w:rPr>
          <w:rFonts w:asciiTheme="minorHAnsi" w:hAnsiTheme="minorHAnsi" w:cstheme="minorHAnsi"/>
        </w:rPr>
        <w:t xml:space="preserve"> representation is not available. </w:t>
      </w:r>
    </w:p>
    <w:p w:rsidRPr="004C3A03" w:rsidR="00AB21C1" w:rsidP="004C2656" w:rsidRDefault="00AB21C1" w14:paraId="527C89E9" w14:textId="77777777">
      <w:pPr>
        <w:ind w:left="426" w:hanging="426"/>
        <w:jc w:val="both"/>
        <w:rPr>
          <w:rFonts w:asciiTheme="minorHAnsi" w:hAnsiTheme="minorHAnsi" w:cstheme="minorHAnsi"/>
        </w:rPr>
      </w:pPr>
    </w:p>
    <w:p w:rsidRPr="004C3A03" w:rsidR="0044377F" w:rsidP="004C2656" w:rsidRDefault="0044377F" w14:paraId="0EC392EE" w14:textId="4BD3B502">
      <w:pPr>
        <w:pStyle w:val="ListParagraph"/>
        <w:numPr>
          <w:ilvl w:val="1"/>
          <w:numId w:val="6"/>
        </w:numPr>
        <w:ind w:left="426" w:hanging="426"/>
        <w:jc w:val="both"/>
        <w:rPr>
          <w:rFonts w:asciiTheme="minorHAnsi" w:hAnsiTheme="minorHAnsi" w:cstheme="minorHAnsi"/>
        </w:rPr>
      </w:pPr>
      <w:r w:rsidRPr="004C3A03">
        <w:rPr>
          <w:rFonts w:asciiTheme="minorHAnsi" w:hAnsiTheme="minorHAnsi" w:cstheme="minorHAnsi"/>
        </w:rPr>
        <w:t xml:space="preserve">The coordination and administration of the </w:t>
      </w:r>
      <w:r w:rsidR="008E0F3C">
        <w:rPr>
          <w:rFonts w:asciiTheme="minorHAnsi" w:hAnsiTheme="minorHAnsi" w:cstheme="minorHAnsi"/>
        </w:rPr>
        <w:t>Accountability</w:t>
      </w:r>
      <w:r w:rsidRPr="004C3A03">
        <w:rPr>
          <w:rFonts w:asciiTheme="minorHAnsi" w:hAnsiTheme="minorHAnsi" w:cstheme="minorHAnsi"/>
        </w:rPr>
        <w:t xml:space="preserve"> Board Meetings will be undertaken by the </w:t>
      </w:r>
      <w:r w:rsidRPr="004C3A03" w:rsidR="006203B1">
        <w:rPr>
          <w:rFonts w:asciiTheme="minorHAnsi" w:hAnsiTheme="minorHAnsi" w:cstheme="minorHAnsi"/>
        </w:rPr>
        <w:t>Office of Police</w:t>
      </w:r>
      <w:r w:rsidR="00515923">
        <w:rPr>
          <w:rFonts w:asciiTheme="minorHAnsi" w:hAnsiTheme="minorHAnsi" w:cstheme="minorHAnsi"/>
        </w:rPr>
        <w:t xml:space="preserve"> and </w:t>
      </w:r>
      <w:r w:rsidRPr="004C3A03" w:rsidR="006203B1">
        <w:rPr>
          <w:rFonts w:asciiTheme="minorHAnsi" w:hAnsiTheme="minorHAnsi" w:cstheme="minorHAnsi"/>
        </w:rPr>
        <w:t>Crime Commissioner</w:t>
      </w:r>
      <w:r w:rsidRPr="004C3A03">
        <w:rPr>
          <w:rFonts w:asciiTheme="minorHAnsi" w:hAnsiTheme="minorHAnsi" w:cstheme="minorHAnsi"/>
        </w:rPr>
        <w:t>.</w:t>
      </w:r>
    </w:p>
    <w:p w:rsidRPr="004C3A03" w:rsidR="00B46DDF" w:rsidP="004C2656" w:rsidRDefault="00B46DDF" w14:paraId="7FE85B6C" w14:textId="77777777">
      <w:pPr>
        <w:pStyle w:val="ListParagraph"/>
        <w:jc w:val="both"/>
        <w:rPr>
          <w:rFonts w:asciiTheme="minorHAnsi" w:hAnsiTheme="minorHAnsi" w:cstheme="minorHAnsi"/>
        </w:rPr>
      </w:pPr>
    </w:p>
    <w:p w:rsidRPr="004C3A03" w:rsidR="00302F49" w:rsidP="004C2656" w:rsidRDefault="00B46DDF" w14:paraId="10082976" w14:textId="7D260338">
      <w:pPr>
        <w:jc w:val="both"/>
        <w:rPr>
          <w:rFonts w:asciiTheme="minorHAnsi" w:hAnsiTheme="minorHAnsi" w:cstheme="minorHAnsi"/>
          <w:b/>
        </w:rPr>
      </w:pPr>
      <w:r w:rsidRPr="004C3A03">
        <w:rPr>
          <w:rFonts w:asciiTheme="minorHAnsi" w:hAnsiTheme="minorHAnsi" w:cstheme="minorHAnsi"/>
          <w:b/>
        </w:rPr>
        <w:t>7.</w:t>
      </w:r>
      <w:r w:rsidRPr="004C3A03" w:rsidR="00302F49">
        <w:rPr>
          <w:rFonts w:asciiTheme="minorHAnsi" w:hAnsiTheme="minorHAnsi" w:cstheme="minorHAnsi"/>
          <w:b/>
        </w:rPr>
        <w:t xml:space="preserve"> </w:t>
      </w:r>
      <w:r w:rsidR="008E0F3C">
        <w:rPr>
          <w:rFonts w:asciiTheme="minorHAnsi" w:hAnsiTheme="minorHAnsi" w:cstheme="minorHAnsi"/>
          <w:b/>
        </w:rPr>
        <w:t>Accountability</w:t>
      </w:r>
      <w:r w:rsidRPr="004C3A03" w:rsidR="002A6AEA">
        <w:rPr>
          <w:rFonts w:asciiTheme="minorHAnsi" w:hAnsiTheme="minorHAnsi" w:cstheme="minorHAnsi"/>
          <w:b/>
        </w:rPr>
        <w:t xml:space="preserve"> Board Operational Effectiveness </w:t>
      </w:r>
    </w:p>
    <w:p w:rsidRPr="004C3A03" w:rsidR="0019125C" w:rsidP="004C2656" w:rsidRDefault="0019125C" w14:paraId="242B44A6" w14:textId="77777777">
      <w:pPr>
        <w:jc w:val="both"/>
        <w:rPr>
          <w:rFonts w:asciiTheme="minorHAnsi" w:hAnsiTheme="minorHAnsi" w:cstheme="minorHAnsi"/>
        </w:rPr>
      </w:pPr>
    </w:p>
    <w:p w:rsidRPr="004C3A03" w:rsidR="00DC3E3A" w:rsidP="004C2656" w:rsidRDefault="00B46DDF" w14:paraId="2AF5514C" w14:textId="421983C2">
      <w:pPr>
        <w:jc w:val="both"/>
        <w:rPr>
          <w:rFonts w:asciiTheme="minorHAnsi" w:hAnsiTheme="minorHAnsi" w:cstheme="minorHAnsi"/>
        </w:rPr>
      </w:pPr>
      <w:r w:rsidRPr="004C3A03">
        <w:rPr>
          <w:rFonts w:asciiTheme="minorHAnsi" w:hAnsiTheme="minorHAnsi" w:cstheme="minorHAnsi"/>
        </w:rPr>
        <w:t xml:space="preserve">7.1 </w:t>
      </w:r>
      <w:r w:rsidRPr="004C3A03" w:rsidR="00872A48">
        <w:rPr>
          <w:rFonts w:asciiTheme="minorHAnsi" w:hAnsiTheme="minorHAnsi" w:cstheme="minorHAnsi"/>
        </w:rPr>
        <w:t xml:space="preserve">The </w:t>
      </w:r>
      <w:r w:rsidR="008E0F3C">
        <w:rPr>
          <w:rFonts w:asciiTheme="minorHAnsi" w:hAnsiTheme="minorHAnsi" w:cstheme="minorHAnsi"/>
        </w:rPr>
        <w:t>Accountability</w:t>
      </w:r>
      <w:r w:rsidRPr="004C3A03" w:rsidR="00872A48">
        <w:rPr>
          <w:rFonts w:asciiTheme="minorHAnsi" w:hAnsiTheme="minorHAnsi" w:cstheme="minorHAnsi"/>
        </w:rPr>
        <w:t xml:space="preserve"> Board</w:t>
      </w:r>
      <w:r w:rsidRPr="004C3A03" w:rsidR="004E4F03">
        <w:rPr>
          <w:rFonts w:asciiTheme="minorHAnsi" w:hAnsiTheme="minorHAnsi" w:cstheme="minorHAnsi"/>
        </w:rPr>
        <w:t xml:space="preserve"> </w:t>
      </w:r>
      <w:r w:rsidRPr="004C3A03" w:rsidR="00C44788">
        <w:rPr>
          <w:rFonts w:asciiTheme="minorHAnsi" w:hAnsiTheme="minorHAnsi" w:cstheme="minorHAnsi"/>
        </w:rPr>
        <w:t>will ensure it is</w:t>
      </w:r>
      <w:r w:rsidRPr="004C3A03" w:rsidR="004E4F03">
        <w:rPr>
          <w:rFonts w:asciiTheme="minorHAnsi" w:hAnsiTheme="minorHAnsi" w:cstheme="minorHAnsi"/>
        </w:rPr>
        <w:t xml:space="preserve"> effective in fulfilling its role and achieving </w:t>
      </w:r>
      <w:r w:rsidRPr="004C3A03" w:rsidR="00DC3E3A">
        <w:rPr>
          <w:rFonts w:asciiTheme="minorHAnsi" w:hAnsiTheme="minorHAnsi" w:cstheme="minorHAnsi"/>
        </w:rPr>
        <w:t xml:space="preserve">its  </w:t>
      </w:r>
    </w:p>
    <w:p w:rsidRPr="004C3A03" w:rsidR="00B46DDF" w:rsidP="004C2656" w:rsidRDefault="00DC3E3A" w14:paraId="203CA4E8" w14:textId="77777777">
      <w:pPr>
        <w:jc w:val="both"/>
        <w:rPr>
          <w:rFonts w:asciiTheme="minorHAnsi" w:hAnsiTheme="minorHAnsi" w:cstheme="minorHAnsi"/>
        </w:rPr>
      </w:pPr>
      <w:r w:rsidRPr="004C3A03">
        <w:rPr>
          <w:rFonts w:asciiTheme="minorHAnsi" w:hAnsiTheme="minorHAnsi" w:cstheme="minorHAnsi"/>
        </w:rPr>
        <w:t xml:space="preserve">       objectives</w:t>
      </w:r>
      <w:r w:rsidRPr="004C3A03" w:rsidR="004E4F03">
        <w:rPr>
          <w:rFonts w:asciiTheme="minorHAnsi" w:hAnsiTheme="minorHAnsi" w:cstheme="minorHAnsi"/>
        </w:rPr>
        <w:t xml:space="preserve"> by:</w:t>
      </w:r>
    </w:p>
    <w:p w:rsidRPr="004C3A03" w:rsidR="004E4F03" w:rsidP="004C2656" w:rsidRDefault="004E4F03" w14:paraId="518F1905" w14:textId="77777777">
      <w:pPr>
        <w:ind w:left="360"/>
        <w:jc w:val="both"/>
        <w:rPr>
          <w:rFonts w:asciiTheme="minorHAnsi" w:hAnsiTheme="minorHAnsi" w:cstheme="minorHAnsi"/>
        </w:rPr>
      </w:pPr>
    </w:p>
    <w:p w:rsidRPr="004C3A03" w:rsidR="00C44788" w:rsidP="004C2656" w:rsidRDefault="00E204AD" w14:paraId="79BFAC41" w14:textId="27708FCB">
      <w:pPr>
        <w:pStyle w:val="ListParagraph"/>
        <w:numPr>
          <w:ilvl w:val="0"/>
          <w:numId w:val="38"/>
        </w:numPr>
        <w:jc w:val="both"/>
        <w:rPr>
          <w:rFonts w:asciiTheme="minorHAnsi" w:hAnsiTheme="minorHAnsi" w:cstheme="minorHAnsi"/>
        </w:rPr>
      </w:pPr>
      <w:r w:rsidRPr="004C3A03">
        <w:rPr>
          <w:rFonts w:asciiTheme="minorHAnsi" w:hAnsiTheme="minorHAnsi" w:cstheme="minorHAnsi"/>
        </w:rPr>
        <w:t>Ensuring that</w:t>
      </w:r>
      <w:r w:rsidRPr="004C3A03" w:rsidR="00C44788">
        <w:rPr>
          <w:rFonts w:asciiTheme="minorHAnsi" w:hAnsiTheme="minorHAnsi" w:cstheme="minorHAnsi"/>
        </w:rPr>
        <w:t xml:space="preserve"> </w:t>
      </w:r>
      <w:r w:rsidR="008E0F3C">
        <w:rPr>
          <w:rFonts w:asciiTheme="minorHAnsi" w:hAnsiTheme="minorHAnsi" w:cstheme="minorHAnsi"/>
        </w:rPr>
        <w:t>Accountability</w:t>
      </w:r>
      <w:r w:rsidRPr="004C3A03" w:rsidR="00C44788">
        <w:rPr>
          <w:rFonts w:asciiTheme="minorHAnsi" w:hAnsiTheme="minorHAnsi" w:cstheme="minorHAnsi"/>
        </w:rPr>
        <w:t xml:space="preserve"> Board meetings reflect the Policing Protocol 2011 direction on the</w:t>
      </w:r>
      <w:r w:rsidRPr="004C3A03" w:rsidR="00DD6ED3">
        <w:rPr>
          <w:rFonts w:asciiTheme="minorHAnsi" w:hAnsiTheme="minorHAnsi" w:cstheme="minorHAnsi"/>
        </w:rPr>
        <w:t xml:space="preserve"> relationship </w:t>
      </w:r>
      <w:r w:rsidRPr="004C3A03" w:rsidR="00C44788">
        <w:rPr>
          <w:rFonts w:asciiTheme="minorHAnsi" w:hAnsiTheme="minorHAnsi" w:cstheme="minorHAnsi"/>
        </w:rPr>
        <w:t xml:space="preserve">that needs to be maintained </w:t>
      </w:r>
      <w:r w:rsidRPr="004C3A03" w:rsidR="00DD6ED3">
        <w:rPr>
          <w:rFonts w:asciiTheme="minorHAnsi" w:hAnsiTheme="minorHAnsi" w:cstheme="minorHAnsi"/>
        </w:rPr>
        <w:t>between the</w:t>
      </w:r>
      <w:r w:rsidRPr="004C3A03" w:rsidR="00C44788">
        <w:rPr>
          <w:rFonts w:asciiTheme="minorHAnsi" w:hAnsiTheme="minorHAnsi" w:cstheme="minorHAnsi"/>
        </w:rPr>
        <w:t xml:space="preserve"> Police</w:t>
      </w:r>
      <w:r w:rsidR="00515923">
        <w:rPr>
          <w:rFonts w:asciiTheme="minorHAnsi" w:hAnsiTheme="minorHAnsi" w:cstheme="minorHAnsi"/>
        </w:rPr>
        <w:t xml:space="preserve"> and Crime </w:t>
      </w:r>
      <w:r w:rsidRPr="004C3A03" w:rsidR="00C44788">
        <w:rPr>
          <w:rFonts w:asciiTheme="minorHAnsi" w:hAnsiTheme="minorHAnsi" w:cstheme="minorHAnsi"/>
        </w:rPr>
        <w:t>Commissioner’s</w:t>
      </w:r>
      <w:r w:rsidRPr="004C3A03" w:rsidR="00DD6ED3">
        <w:rPr>
          <w:rFonts w:asciiTheme="minorHAnsi" w:hAnsiTheme="minorHAnsi" w:cstheme="minorHAnsi"/>
        </w:rPr>
        <w:t xml:space="preserve"> and the C</w:t>
      </w:r>
      <w:r w:rsidRPr="004C3A03" w:rsidR="00C44788">
        <w:rPr>
          <w:rFonts w:asciiTheme="minorHAnsi" w:hAnsiTheme="minorHAnsi" w:cstheme="minorHAnsi"/>
        </w:rPr>
        <w:t xml:space="preserve">hief </w:t>
      </w:r>
      <w:r w:rsidRPr="004C3A03" w:rsidR="00DD6ED3">
        <w:rPr>
          <w:rFonts w:asciiTheme="minorHAnsi" w:hAnsiTheme="minorHAnsi" w:cstheme="minorHAnsi"/>
        </w:rPr>
        <w:t>C</w:t>
      </w:r>
      <w:r w:rsidRPr="004C3A03" w:rsidR="00C44788">
        <w:rPr>
          <w:rFonts w:asciiTheme="minorHAnsi" w:hAnsiTheme="minorHAnsi" w:cstheme="minorHAnsi"/>
        </w:rPr>
        <w:t>onstable</w:t>
      </w:r>
      <w:r w:rsidRPr="004C3A03" w:rsidR="00DD6ED3">
        <w:rPr>
          <w:rFonts w:asciiTheme="minorHAnsi" w:hAnsiTheme="minorHAnsi" w:cstheme="minorHAnsi"/>
        </w:rPr>
        <w:t xml:space="preserve">, </w:t>
      </w:r>
      <w:r w:rsidRPr="004C3A03" w:rsidR="00C44788">
        <w:rPr>
          <w:rFonts w:asciiTheme="minorHAnsi" w:hAnsiTheme="minorHAnsi" w:cstheme="minorHAnsi"/>
        </w:rPr>
        <w:t>including mutual respect</w:t>
      </w:r>
      <w:r w:rsidRPr="004C3A03" w:rsidR="00B46DDF">
        <w:rPr>
          <w:rFonts w:asciiTheme="minorHAnsi" w:hAnsiTheme="minorHAnsi" w:cstheme="minorHAnsi"/>
        </w:rPr>
        <w:t xml:space="preserve"> and a good understanding of</w:t>
      </w:r>
      <w:r w:rsidRPr="004C3A03" w:rsidR="00C44788">
        <w:rPr>
          <w:rFonts w:asciiTheme="minorHAnsi" w:hAnsiTheme="minorHAnsi" w:cstheme="minorHAnsi"/>
        </w:rPr>
        <w:t xml:space="preserve"> </w:t>
      </w:r>
      <w:r w:rsidRPr="004C3A03" w:rsidR="00B46DDF">
        <w:rPr>
          <w:rFonts w:asciiTheme="minorHAnsi" w:hAnsiTheme="minorHAnsi" w:cstheme="minorHAnsi"/>
        </w:rPr>
        <w:t>each other’s</w:t>
      </w:r>
      <w:r w:rsidRPr="004C3A03" w:rsidR="00C44788">
        <w:rPr>
          <w:rFonts w:asciiTheme="minorHAnsi" w:hAnsiTheme="minorHAnsi" w:cstheme="minorHAnsi"/>
        </w:rPr>
        <w:t xml:space="preserve"> role, where the role of the Commissioner is to act </w:t>
      </w:r>
      <w:r w:rsidR="00FD50A4">
        <w:rPr>
          <w:rFonts w:asciiTheme="minorHAnsi" w:hAnsiTheme="minorHAnsi" w:cstheme="minorHAnsi"/>
        </w:rPr>
        <w:t xml:space="preserve">as a </w:t>
      </w:r>
      <w:r w:rsidRPr="004C3A03" w:rsidR="00C44788">
        <w:rPr>
          <w:rFonts w:asciiTheme="minorHAnsi" w:hAnsiTheme="minorHAnsi" w:cstheme="minorHAnsi"/>
        </w:rPr>
        <w:t>‘c</w:t>
      </w:r>
      <w:r w:rsidRPr="004C3A03" w:rsidR="00DD6ED3">
        <w:rPr>
          <w:rFonts w:asciiTheme="minorHAnsi" w:hAnsiTheme="minorHAnsi" w:cstheme="minorHAnsi"/>
        </w:rPr>
        <w:t xml:space="preserve">ritical friend’ </w:t>
      </w:r>
      <w:r w:rsidRPr="004C3A03" w:rsidR="00C44788">
        <w:rPr>
          <w:rFonts w:asciiTheme="minorHAnsi" w:hAnsiTheme="minorHAnsi" w:cstheme="minorHAnsi"/>
        </w:rPr>
        <w:t>and strive for and efficient and effective policing within the police force area;</w:t>
      </w:r>
    </w:p>
    <w:p w:rsidRPr="004C3A03" w:rsidR="006A1A77" w:rsidP="004C2656" w:rsidRDefault="00E0257D" w14:paraId="494038D7" w14:textId="77777777">
      <w:pPr>
        <w:pStyle w:val="ListParagraph"/>
        <w:numPr>
          <w:ilvl w:val="0"/>
          <w:numId w:val="38"/>
        </w:numPr>
        <w:jc w:val="both"/>
        <w:rPr>
          <w:rFonts w:asciiTheme="minorHAnsi" w:hAnsiTheme="minorHAnsi" w:cstheme="minorHAnsi"/>
        </w:rPr>
      </w:pPr>
      <w:r w:rsidRPr="004C3A03">
        <w:rPr>
          <w:rFonts w:asciiTheme="minorHAnsi" w:hAnsiTheme="minorHAnsi" w:cstheme="minorHAnsi"/>
        </w:rPr>
        <w:t>Understanding</w:t>
      </w:r>
      <w:r w:rsidRPr="004C3A03" w:rsidR="00E204AD">
        <w:rPr>
          <w:rFonts w:asciiTheme="minorHAnsi" w:hAnsiTheme="minorHAnsi" w:cstheme="minorHAnsi"/>
        </w:rPr>
        <w:t xml:space="preserve"> that </w:t>
      </w:r>
      <w:r w:rsidRPr="004C3A03" w:rsidR="00DD6ED3">
        <w:rPr>
          <w:rFonts w:asciiTheme="minorHAnsi" w:hAnsiTheme="minorHAnsi" w:cstheme="minorHAnsi"/>
        </w:rPr>
        <w:t xml:space="preserve">operational </w:t>
      </w:r>
      <w:r w:rsidRPr="004C3A03">
        <w:rPr>
          <w:rFonts w:asciiTheme="minorHAnsi" w:hAnsiTheme="minorHAnsi" w:cstheme="minorHAnsi"/>
        </w:rPr>
        <w:t>independence</w:t>
      </w:r>
      <w:r w:rsidRPr="004C3A03" w:rsidR="006A1A77">
        <w:rPr>
          <w:rFonts w:asciiTheme="minorHAnsi" w:hAnsiTheme="minorHAnsi" w:cstheme="minorHAnsi"/>
        </w:rPr>
        <w:t xml:space="preserve"> held by the C</w:t>
      </w:r>
      <w:r w:rsidRPr="004C3A03" w:rsidR="00C44788">
        <w:rPr>
          <w:rFonts w:asciiTheme="minorHAnsi" w:hAnsiTheme="minorHAnsi" w:cstheme="minorHAnsi"/>
        </w:rPr>
        <w:t xml:space="preserve">hief </w:t>
      </w:r>
      <w:r w:rsidRPr="004C3A03" w:rsidR="006A1A77">
        <w:rPr>
          <w:rFonts w:asciiTheme="minorHAnsi" w:hAnsiTheme="minorHAnsi" w:cstheme="minorHAnsi"/>
        </w:rPr>
        <w:t>C</w:t>
      </w:r>
      <w:r w:rsidRPr="004C3A03" w:rsidR="00C44788">
        <w:rPr>
          <w:rFonts w:asciiTheme="minorHAnsi" w:hAnsiTheme="minorHAnsi" w:cstheme="minorHAnsi"/>
        </w:rPr>
        <w:t>onstable</w:t>
      </w:r>
      <w:r w:rsidRPr="004C3A03" w:rsidR="006A1A77">
        <w:rPr>
          <w:rFonts w:asciiTheme="minorHAnsi" w:hAnsiTheme="minorHAnsi" w:cstheme="minorHAnsi"/>
        </w:rPr>
        <w:t xml:space="preserve"> is context driven;</w:t>
      </w:r>
    </w:p>
    <w:p w:rsidRPr="004C3A03" w:rsidR="00DC3E3A" w:rsidP="004C2656" w:rsidRDefault="006A1A77" w14:paraId="3FD17A6E" w14:textId="627C2AEE">
      <w:pPr>
        <w:pStyle w:val="ListParagraph"/>
        <w:numPr>
          <w:ilvl w:val="0"/>
          <w:numId w:val="38"/>
        </w:numPr>
        <w:jc w:val="both"/>
        <w:rPr>
          <w:rFonts w:asciiTheme="minorHAnsi" w:hAnsiTheme="minorHAnsi" w:cstheme="minorHAnsi"/>
        </w:rPr>
      </w:pPr>
      <w:r w:rsidRPr="004C3A03">
        <w:rPr>
          <w:rFonts w:asciiTheme="minorHAnsi" w:hAnsiTheme="minorHAnsi" w:cstheme="minorHAnsi"/>
        </w:rPr>
        <w:t xml:space="preserve">Understanding that </w:t>
      </w:r>
      <w:r w:rsidRPr="004C3A03" w:rsidR="00E0257D">
        <w:rPr>
          <w:rFonts w:asciiTheme="minorHAnsi" w:hAnsiTheme="minorHAnsi" w:cstheme="minorHAnsi"/>
        </w:rPr>
        <w:t>the C</w:t>
      </w:r>
      <w:r w:rsidRPr="004C3A03" w:rsidR="00C44788">
        <w:rPr>
          <w:rFonts w:asciiTheme="minorHAnsi" w:hAnsiTheme="minorHAnsi" w:cstheme="minorHAnsi"/>
        </w:rPr>
        <w:t xml:space="preserve">hief </w:t>
      </w:r>
      <w:r w:rsidRPr="004C3A03" w:rsidR="00E0257D">
        <w:rPr>
          <w:rFonts w:asciiTheme="minorHAnsi" w:hAnsiTheme="minorHAnsi" w:cstheme="minorHAnsi"/>
        </w:rPr>
        <w:t>C</w:t>
      </w:r>
      <w:r w:rsidRPr="004C3A03" w:rsidR="00C44788">
        <w:rPr>
          <w:rFonts w:asciiTheme="minorHAnsi" w:hAnsiTheme="minorHAnsi" w:cstheme="minorHAnsi"/>
        </w:rPr>
        <w:t>onstable</w:t>
      </w:r>
      <w:r w:rsidRPr="004C3A03" w:rsidR="00E0257D">
        <w:rPr>
          <w:rFonts w:asciiTheme="minorHAnsi" w:hAnsiTheme="minorHAnsi" w:cstheme="minorHAnsi"/>
        </w:rPr>
        <w:t xml:space="preserve"> is responsible to the p</w:t>
      </w:r>
      <w:r w:rsidR="00FD50A4">
        <w:rPr>
          <w:rFonts w:asciiTheme="minorHAnsi" w:hAnsiTheme="minorHAnsi" w:cstheme="minorHAnsi"/>
        </w:rPr>
        <w:t>ublic and accountable for</w:t>
      </w:r>
      <w:r w:rsidRPr="004C3A03" w:rsidR="00E0257D">
        <w:rPr>
          <w:rFonts w:asciiTheme="minorHAnsi" w:hAnsiTheme="minorHAnsi" w:cstheme="minorHAnsi"/>
        </w:rPr>
        <w:t xml:space="preserve"> notifying and briefing the </w:t>
      </w:r>
      <w:r w:rsidRPr="004C3A03" w:rsidR="00B46DDF">
        <w:rPr>
          <w:rFonts w:asciiTheme="minorHAnsi" w:hAnsiTheme="minorHAnsi" w:cstheme="minorHAnsi"/>
        </w:rPr>
        <w:t>Police</w:t>
      </w:r>
      <w:r w:rsidR="00515923">
        <w:rPr>
          <w:rFonts w:asciiTheme="minorHAnsi" w:hAnsiTheme="minorHAnsi" w:cstheme="minorHAnsi"/>
        </w:rPr>
        <w:t xml:space="preserve"> and Crime </w:t>
      </w:r>
      <w:r w:rsidRPr="004C3A03" w:rsidR="00B46DDF">
        <w:rPr>
          <w:rFonts w:asciiTheme="minorHAnsi" w:hAnsiTheme="minorHAnsi" w:cstheme="minorHAnsi"/>
        </w:rPr>
        <w:t xml:space="preserve">Commissioner </w:t>
      </w:r>
      <w:r w:rsidRPr="004C3A03" w:rsidR="00E0257D">
        <w:rPr>
          <w:rFonts w:asciiTheme="minorHAnsi" w:hAnsiTheme="minorHAnsi" w:cstheme="minorHAnsi"/>
        </w:rPr>
        <w:t xml:space="preserve">of any matter on which the </w:t>
      </w:r>
      <w:r w:rsidRPr="004C3A03" w:rsidR="00B46DDF">
        <w:rPr>
          <w:rFonts w:asciiTheme="minorHAnsi" w:hAnsiTheme="minorHAnsi" w:cstheme="minorHAnsi"/>
        </w:rPr>
        <w:t>Police</w:t>
      </w:r>
      <w:r w:rsidR="00515923">
        <w:rPr>
          <w:rFonts w:asciiTheme="minorHAnsi" w:hAnsiTheme="minorHAnsi" w:cstheme="minorHAnsi"/>
        </w:rPr>
        <w:t xml:space="preserve"> and Crime </w:t>
      </w:r>
      <w:r w:rsidRPr="004C3A03" w:rsidR="00B46DDF">
        <w:rPr>
          <w:rFonts w:asciiTheme="minorHAnsi" w:hAnsiTheme="minorHAnsi" w:cstheme="minorHAnsi"/>
        </w:rPr>
        <w:t>Commissioner</w:t>
      </w:r>
      <w:r w:rsidRPr="004C3A03" w:rsidR="00E0257D">
        <w:rPr>
          <w:rFonts w:asciiTheme="minorHAnsi" w:hAnsiTheme="minorHAnsi" w:cstheme="minorHAnsi"/>
        </w:rPr>
        <w:t xml:space="preserve"> may nee</w:t>
      </w:r>
      <w:r w:rsidRPr="004C3A03" w:rsidR="00DC3E3A">
        <w:rPr>
          <w:rFonts w:asciiTheme="minorHAnsi" w:hAnsiTheme="minorHAnsi" w:cstheme="minorHAnsi"/>
        </w:rPr>
        <w:t xml:space="preserve">d to provide public </w:t>
      </w:r>
      <w:r w:rsidRPr="004C3A03" w:rsidR="00B46DDF">
        <w:rPr>
          <w:rFonts w:asciiTheme="minorHAnsi" w:hAnsiTheme="minorHAnsi" w:cstheme="minorHAnsi"/>
        </w:rPr>
        <w:t xml:space="preserve">information and </w:t>
      </w:r>
      <w:r w:rsidRPr="004C3A03" w:rsidR="00DC3E3A">
        <w:rPr>
          <w:rFonts w:asciiTheme="minorHAnsi" w:hAnsiTheme="minorHAnsi" w:cstheme="minorHAnsi"/>
        </w:rPr>
        <w:t>reassurance</w:t>
      </w:r>
      <w:r w:rsidRPr="004C3A03" w:rsidR="00B46DDF">
        <w:rPr>
          <w:rFonts w:asciiTheme="minorHAnsi" w:hAnsiTheme="minorHAnsi" w:cstheme="minorHAnsi"/>
        </w:rPr>
        <w:t>;</w:t>
      </w:r>
    </w:p>
    <w:p w:rsidRPr="004C3A03" w:rsidR="00B46DDF" w:rsidP="004C2656" w:rsidRDefault="00B46DDF" w14:paraId="62529E22" w14:textId="60A02B8C">
      <w:pPr>
        <w:pStyle w:val="ListParagraph"/>
        <w:numPr>
          <w:ilvl w:val="0"/>
          <w:numId w:val="38"/>
        </w:numPr>
        <w:jc w:val="both"/>
        <w:rPr>
          <w:rFonts w:asciiTheme="minorHAnsi" w:hAnsiTheme="minorHAnsi" w:cstheme="minorHAnsi"/>
        </w:rPr>
      </w:pPr>
      <w:r w:rsidRPr="004C3A03">
        <w:rPr>
          <w:rFonts w:asciiTheme="minorHAnsi" w:hAnsiTheme="minorHAnsi" w:cstheme="minorHAnsi"/>
        </w:rPr>
        <w:t xml:space="preserve">Ensuring that </w:t>
      </w:r>
      <w:r w:rsidR="008E0F3C">
        <w:rPr>
          <w:rFonts w:asciiTheme="minorHAnsi" w:hAnsiTheme="minorHAnsi" w:cstheme="minorHAnsi"/>
        </w:rPr>
        <w:t>Accountability</w:t>
      </w:r>
      <w:r w:rsidRPr="004C3A03">
        <w:rPr>
          <w:rFonts w:asciiTheme="minorHAnsi" w:hAnsiTheme="minorHAnsi" w:cstheme="minorHAnsi"/>
        </w:rPr>
        <w:t xml:space="preserve"> Board meetings support and reinforce the Nolan Seven Principles of Public Life</w:t>
      </w:r>
      <w:r w:rsidR="0024257E">
        <w:rPr>
          <w:rFonts w:asciiTheme="minorHAnsi" w:hAnsiTheme="minorHAnsi" w:cstheme="minorHAnsi"/>
        </w:rPr>
        <w:t xml:space="preserve"> and College of Policing’s Code of Ethics</w:t>
      </w:r>
      <w:r w:rsidRPr="004C3A03">
        <w:rPr>
          <w:rFonts w:asciiTheme="minorHAnsi" w:hAnsiTheme="minorHAnsi" w:cstheme="minorHAnsi"/>
        </w:rPr>
        <w:t>;</w:t>
      </w:r>
    </w:p>
    <w:p w:rsidRPr="004C3A03" w:rsidR="00B46DDF" w:rsidP="004C2656" w:rsidRDefault="00B46DDF" w14:paraId="168965D5" w14:textId="6578E8B0">
      <w:pPr>
        <w:pStyle w:val="ListParagraph"/>
        <w:numPr>
          <w:ilvl w:val="0"/>
          <w:numId w:val="38"/>
        </w:numPr>
        <w:jc w:val="both"/>
        <w:rPr>
          <w:rFonts w:asciiTheme="minorHAnsi" w:hAnsiTheme="minorHAnsi" w:cstheme="minorHAnsi"/>
        </w:rPr>
      </w:pPr>
      <w:r w:rsidRPr="004C3A03">
        <w:rPr>
          <w:rFonts w:asciiTheme="minorHAnsi" w:hAnsiTheme="minorHAnsi" w:cstheme="minorHAnsi"/>
        </w:rPr>
        <w:t xml:space="preserve">Making its terms of reference </w:t>
      </w:r>
      <w:r w:rsidRPr="004C3A03" w:rsidR="00F65D46">
        <w:rPr>
          <w:rFonts w:asciiTheme="minorHAnsi" w:hAnsiTheme="minorHAnsi" w:cstheme="minorHAnsi"/>
        </w:rPr>
        <w:t>publicly</w:t>
      </w:r>
      <w:r w:rsidRPr="004C3A03">
        <w:rPr>
          <w:rFonts w:asciiTheme="minorHAnsi" w:hAnsiTheme="minorHAnsi" w:cstheme="minorHAnsi"/>
        </w:rPr>
        <w:t xml:space="preserve"> available through the website of the Police</w:t>
      </w:r>
      <w:r w:rsidR="00515923">
        <w:rPr>
          <w:rFonts w:asciiTheme="minorHAnsi" w:hAnsiTheme="minorHAnsi" w:cstheme="minorHAnsi"/>
        </w:rPr>
        <w:t xml:space="preserve"> and </w:t>
      </w:r>
      <w:r w:rsidRPr="004C3A03">
        <w:rPr>
          <w:rFonts w:asciiTheme="minorHAnsi" w:hAnsiTheme="minorHAnsi" w:cstheme="minorHAnsi"/>
        </w:rPr>
        <w:t>Crime Commissioner;</w:t>
      </w:r>
    </w:p>
    <w:p w:rsidRPr="004C3A03" w:rsidR="00B46DDF" w:rsidP="004C2656" w:rsidRDefault="00B46DDF" w14:paraId="301449F0" w14:textId="2347ED70">
      <w:pPr>
        <w:pStyle w:val="ListParagraph"/>
        <w:numPr>
          <w:ilvl w:val="0"/>
          <w:numId w:val="38"/>
        </w:numPr>
        <w:jc w:val="both"/>
        <w:rPr>
          <w:rFonts w:asciiTheme="minorHAnsi" w:hAnsiTheme="minorHAnsi" w:cstheme="minorHAnsi"/>
        </w:rPr>
      </w:pPr>
      <w:r w:rsidRPr="004C3A03">
        <w:rPr>
          <w:rFonts w:asciiTheme="minorHAnsi" w:hAnsiTheme="minorHAnsi" w:cstheme="minorHAnsi"/>
        </w:rPr>
        <w:t xml:space="preserve">Publishing the agenda and outcomes of each </w:t>
      </w:r>
      <w:r w:rsidR="008E0F3C">
        <w:rPr>
          <w:rFonts w:asciiTheme="minorHAnsi" w:hAnsiTheme="minorHAnsi" w:cstheme="minorHAnsi"/>
        </w:rPr>
        <w:t>Accountability</w:t>
      </w:r>
      <w:r w:rsidRPr="004C3A03">
        <w:rPr>
          <w:rFonts w:asciiTheme="minorHAnsi" w:hAnsiTheme="minorHAnsi" w:cstheme="minorHAnsi"/>
        </w:rPr>
        <w:t xml:space="preserve"> Board in the public domain and having a clear policy on those items to be considered;</w:t>
      </w:r>
    </w:p>
    <w:p w:rsidRPr="004C3A03" w:rsidR="00B46DDF" w:rsidP="004C2656" w:rsidRDefault="00B46DDF" w14:paraId="15654073" w14:textId="37883DF1">
      <w:pPr>
        <w:pStyle w:val="ListParagraph"/>
        <w:numPr>
          <w:ilvl w:val="0"/>
          <w:numId w:val="38"/>
        </w:numPr>
        <w:jc w:val="both"/>
        <w:rPr>
          <w:rFonts w:asciiTheme="minorHAnsi" w:hAnsiTheme="minorHAnsi" w:cstheme="minorHAnsi"/>
        </w:rPr>
      </w:pPr>
      <w:r w:rsidRPr="004C3A03">
        <w:rPr>
          <w:rFonts w:asciiTheme="minorHAnsi" w:hAnsiTheme="minorHAnsi" w:cstheme="minorHAnsi"/>
        </w:rPr>
        <w:t>Publishing all decision notices at the earliest possible opportunity</w:t>
      </w:r>
      <w:r w:rsidR="00515923">
        <w:rPr>
          <w:rFonts w:asciiTheme="minorHAnsi" w:hAnsiTheme="minorHAnsi" w:cstheme="minorHAnsi"/>
        </w:rPr>
        <w:t xml:space="preserve"> (unless a lawful exemption, which must be specified, should be applied)</w:t>
      </w:r>
      <w:r w:rsidRPr="004C3A03">
        <w:rPr>
          <w:rFonts w:asciiTheme="minorHAnsi" w:hAnsiTheme="minorHAnsi" w:cstheme="minorHAnsi"/>
        </w:rPr>
        <w:t>;</w:t>
      </w:r>
    </w:p>
    <w:p w:rsidRPr="00515923" w:rsidR="00B46DDF" w:rsidP="00EF7820" w:rsidRDefault="00B46DDF" w14:paraId="68664175" w14:textId="1BAC994C">
      <w:pPr>
        <w:pStyle w:val="ListParagraph"/>
        <w:numPr>
          <w:ilvl w:val="0"/>
          <w:numId w:val="38"/>
        </w:numPr>
        <w:jc w:val="both"/>
        <w:rPr>
          <w:rFonts w:asciiTheme="minorHAnsi" w:hAnsiTheme="minorHAnsi" w:cstheme="minorHAnsi"/>
        </w:rPr>
      </w:pPr>
      <w:r w:rsidRPr="00515923">
        <w:rPr>
          <w:rFonts w:asciiTheme="minorHAnsi" w:hAnsiTheme="minorHAnsi" w:cstheme="minorHAnsi"/>
        </w:rPr>
        <w:t xml:space="preserve">Publishing, at the earliest opportunity, the Police and Crime Plan themes raised at the </w:t>
      </w:r>
      <w:r w:rsidRPr="00515923" w:rsidR="008E0F3C">
        <w:rPr>
          <w:rFonts w:asciiTheme="minorHAnsi" w:hAnsiTheme="minorHAnsi" w:cstheme="minorHAnsi"/>
        </w:rPr>
        <w:t>Accountability</w:t>
      </w:r>
      <w:r w:rsidRPr="00515923">
        <w:rPr>
          <w:rFonts w:asciiTheme="minorHAnsi" w:hAnsiTheme="minorHAnsi" w:cstheme="minorHAnsi"/>
        </w:rPr>
        <w:t xml:space="preserve"> Board Meetings on the Police</w:t>
      </w:r>
      <w:r w:rsidRPr="00515923" w:rsidR="00515923">
        <w:rPr>
          <w:rFonts w:asciiTheme="minorHAnsi" w:hAnsiTheme="minorHAnsi" w:cstheme="minorHAnsi"/>
        </w:rPr>
        <w:t xml:space="preserve"> and </w:t>
      </w:r>
      <w:r w:rsidRPr="00515923">
        <w:rPr>
          <w:rFonts w:asciiTheme="minorHAnsi" w:hAnsiTheme="minorHAnsi" w:cstheme="minorHAnsi"/>
        </w:rPr>
        <w:t xml:space="preserve">Crime Commissioner’s website, together with a summary of the minutes and actions </w:t>
      </w:r>
      <w:r w:rsidRPr="00515923">
        <w:rPr>
          <w:rFonts w:asciiTheme="minorHAnsi" w:hAnsiTheme="minorHAnsi" w:cstheme="minorHAnsi"/>
        </w:rPr>
        <w:lastRenderedPageBreak/>
        <w:t>taken</w:t>
      </w:r>
      <w:r w:rsidRPr="00515923" w:rsidR="00515923">
        <w:rPr>
          <w:rFonts w:asciiTheme="minorHAnsi" w:hAnsiTheme="minorHAnsi" w:cstheme="minorHAnsi"/>
        </w:rPr>
        <w:t xml:space="preserve"> (unless a lawful exemption, which must be specified, should be applied);</w:t>
      </w:r>
      <w:r w:rsidRPr="00515923">
        <w:rPr>
          <w:rFonts w:asciiTheme="minorHAnsi" w:hAnsiTheme="minorHAnsi" w:cstheme="minorHAnsi"/>
        </w:rPr>
        <w:t xml:space="preserve"> and,</w:t>
      </w:r>
    </w:p>
    <w:p w:rsidRPr="004C3A03" w:rsidR="00DC3E3A" w:rsidP="004C2656" w:rsidRDefault="004E4F03" w14:paraId="35EA22DC" w14:textId="77777777">
      <w:pPr>
        <w:pStyle w:val="ListParagraph"/>
        <w:numPr>
          <w:ilvl w:val="0"/>
          <w:numId w:val="38"/>
        </w:numPr>
        <w:jc w:val="both"/>
        <w:rPr>
          <w:rFonts w:asciiTheme="minorHAnsi" w:hAnsiTheme="minorHAnsi" w:cstheme="minorHAnsi"/>
        </w:rPr>
      </w:pPr>
      <w:r w:rsidRPr="004C3A03">
        <w:rPr>
          <w:rFonts w:asciiTheme="minorHAnsi" w:hAnsiTheme="minorHAnsi" w:cstheme="minorHAnsi"/>
        </w:rPr>
        <w:t>Carrying out an annual review of its own effectiveness to id</w:t>
      </w:r>
      <w:r w:rsidRPr="004C3A03" w:rsidR="00B46DDF">
        <w:rPr>
          <w:rFonts w:asciiTheme="minorHAnsi" w:hAnsiTheme="minorHAnsi" w:cstheme="minorHAnsi"/>
        </w:rPr>
        <w:t>entify any areas of improvement.</w:t>
      </w:r>
    </w:p>
    <w:p w:rsidR="003B0E11" w:rsidP="004C2656" w:rsidRDefault="003B0E11" w14:paraId="16211218" w14:textId="0DBFE33C">
      <w:pPr>
        <w:jc w:val="both"/>
        <w:rPr>
          <w:rFonts w:asciiTheme="minorHAnsi" w:hAnsiTheme="minorHAnsi" w:cstheme="minorHAnsi"/>
        </w:rPr>
      </w:pPr>
    </w:p>
    <w:p w:rsidRPr="004C3A03" w:rsidR="003B0E11" w:rsidP="004C2656" w:rsidRDefault="003B0E11" w14:paraId="157D3756" w14:textId="77777777">
      <w:pPr>
        <w:jc w:val="both"/>
        <w:rPr>
          <w:rFonts w:asciiTheme="minorHAnsi" w:hAnsiTheme="minorHAnsi" w:cstheme="minorHAnsi"/>
        </w:rPr>
      </w:pPr>
    </w:p>
    <w:p w:rsidRPr="004C3A03" w:rsidR="00B46DDF" w:rsidP="004C2656" w:rsidRDefault="004A035F" w14:paraId="551A1124" w14:textId="77777777">
      <w:pPr>
        <w:pStyle w:val="ListParagraph"/>
        <w:numPr>
          <w:ilvl w:val="0"/>
          <w:numId w:val="33"/>
        </w:numPr>
        <w:ind w:left="284" w:hanging="284"/>
        <w:jc w:val="both"/>
        <w:rPr>
          <w:rFonts w:asciiTheme="minorHAnsi" w:hAnsiTheme="minorHAnsi" w:cstheme="minorHAnsi"/>
          <w:b/>
        </w:rPr>
      </w:pPr>
      <w:r w:rsidRPr="004C3A03">
        <w:rPr>
          <w:rFonts w:asciiTheme="minorHAnsi" w:hAnsiTheme="minorHAnsi" w:cstheme="minorHAnsi"/>
          <w:b/>
        </w:rPr>
        <w:t>Conflicts of interest</w:t>
      </w:r>
    </w:p>
    <w:p w:rsidRPr="004C3A03" w:rsidR="00B46DDF" w:rsidP="004C2656" w:rsidRDefault="00B46DDF" w14:paraId="64107881" w14:textId="77777777">
      <w:pPr>
        <w:pStyle w:val="ListParagraph"/>
        <w:ind w:left="360"/>
        <w:jc w:val="both"/>
        <w:rPr>
          <w:rFonts w:asciiTheme="minorHAnsi" w:hAnsiTheme="minorHAnsi" w:cstheme="minorHAnsi"/>
          <w:b/>
        </w:rPr>
      </w:pPr>
    </w:p>
    <w:p w:rsidRPr="004C3A03" w:rsidR="00C03390" w:rsidP="004C2656" w:rsidRDefault="00B46DDF" w14:paraId="66EBD250" w14:textId="4A18A08A">
      <w:pPr>
        <w:pStyle w:val="ListParagraph"/>
        <w:numPr>
          <w:ilvl w:val="1"/>
          <w:numId w:val="34"/>
        </w:numPr>
        <w:jc w:val="both"/>
        <w:rPr>
          <w:rFonts w:asciiTheme="minorHAnsi" w:hAnsiTheme="minorHAnsi" w:cstheme="minorHAnsi"/>
        </w:rPr>
      </w:pPr>
      <w:r w:rsidRPr="004C3A03">
        <w:rPr>
          <w:rFonts w:asciiTheme="minorHAnsi" w:hAnsiTheme="minorHAnsi" w:cstheme="minorHAnsi"/>
        </w:rPr>
        <w:t xml:space="preserve"> T</w:t>
      </w:r>
      <w:r w:rsidRPr="004C3A03" w:rsidR="004A035F">
        <w:rPr>
          <w:rFonts w:asciiTheme="minorHAnsi" w:hAnsiTheme="minorHAnsi" w:cstheme="minorHAnsi"/>
        </w:rPr>
        <w:t>he following applies whenever a person in atte</w:t>
      </w:r>
      <w:r w:rsidRPr="004C3A03" w:rsidR="00DF4EE3">
        <w:rPr>
          <w:rFonts w:asciiTheme="minorHAnsi" w:hAnsiTheme="minorHAnsi" w:cstheme="minorHAnsi"/>
        </w:rPr>
        <w:t xml:space="preserve">ndance at </w:t>
      </w:r>
      <w:r w:rsidR="008E0F3C">
        <w:rPr>
          <w:rFonts w:asciiTheme="minorHAnsi" w:hAnsiTheme="minorHAnsi" w:cstheme="minorHAnsi"/>
        </w:rPr>
        <w:t>Accountability</w:t>
      </w:r>
      <w:r w:rsidRPr="004C3A03" w:rsidR="00DF4EE3">
        <w:rPr>
          <w:rFonts w:asciiTheme="minorHAnsi" w:hAnsiTheme="minorHAnsi" w:cstheme="minorHAnsi"/>
        </w:rPr>
        <w:t xml:space="preserve"> Board becomes aware of </w:t>
      </w:r>
      <w:r w:rsidRPr="004C3A03" w:rsidR="004A035F">
        <w:rPr>
          <w:rFonts w:asciiTheme="minorHAnsi" w:hAnsiTheme="minorHAnsi" w:cstheme="minorHAnsi"/>
        </w:rPr>
        <w:t>a</w:t>
      </w:r>
      <w:r w:rsidRPr="004C3A03" w:rsidR="00DF4EE3">
        <w:rPr>
          <w:rFonts w:asciiTheme="minorHAnsi" w:hAnsiTheme="minorHAnsi" w:cstheme="minorHAnsi"/>
        </w:rPr>
        <w:t>n issue of</w:t>
      </w:r>
      <w:r w:rsidRPr="004C3A03" w:rsidR="004A035F">
        <w:rPr>
          <w:rFonts w:asciiTheme="minorHAnsi" w:hAnsiTheme="minorHAnsi" w:cstheme="minorHAnsi"/>
        </w:rPr>
        <w:t xml:space="preserve"> conflict</w:t>
      </w:r>
      <w:r w:rsidRPr="004C3A03" w:rsidR="00C03390">
        <w:rPr>
          <w:rFonts w:asciiTheme="minorHAnsi" w:hAnsiTheme="minorHAnsi" w:cstheme="minorHAnsi"/>
        </w:rPr>
        <w:t>,</w:t>
      </w:r>
      <w:r w:rsidRPr="004C3A03" w:rsidR="004A035F">
        <w:rPr>
          <w:rFonts w:asciiTheme="minorHAnsi" w:hAnsiTheme="minorHAnsi" w:cstheme="minorHAnsi"/>
        </w:rPr>
        <w:t xml:space="preserve"> for either themselves</w:t>
      </w:r>
      <w:r w:rsidRPr="004C3A03" w:rsidR="00C03390">
        <w:rPr>
          <w:rFonts w:asciiTheme="minorHAnsi" w:hAnsiTheme="minorHAnsi" w:cstheme="minorHAnsi"/>
        </w:rPr>
        <w:t xml:space="preserve">, or another </w:t>
      </w:r>
      <w:r w:rsidRPr="004C3A03" w:rsidR="004A035F">
        <w:rPr>
          <w:rFonts w:asciiTheme="minorHAnsi" w:hAnsiTheme="minorHAnsi" w:cstheme="minorHAnsi"/>
        </w:rPr>
        <w:t>attendee</w:t>
      </w:r>
      <w:r w:rsidRPr="004C3A03" w:rsidR="00C03390">
        <w:rPr>
          <w:rFonts w:asciiTheme="minorHAnsi" w:hAnsiTheme="minorHAnsi" w:cstheme="minorHAnsi"/>
        </w:rPr>
        <w:t>:</w:t>
      </w:r>
    </w:p>
    <w:p w:rsidRPr="004C3A03" w:rsidR="00DC3E3A" w:rsidP="004C2656" w:rsidRDefault="00DC3E3A" w14:paraId="7FF04503" w14:textId="77777777">
      <w:pPr>
        <w:jc w:val="both"/>
        <w:rPr>
          <w:rFonts w:asciiTheme="minorHAnsi" w:hAnsiTheme="minorHAnsi" w:cstheme="minorHAnsi"/>
        </w:rPr>
      </w:pPr>
    </w:p>
    <w:p w:rsidRPr="004C3A03" w:rsidR="004A035F" w:rsidP="004C2656" w:rsidRDefault="004A035F" w14:paraId="3F949141" w14:textId="775D8DAB">
      <w:pPr>
        <w:pStyle w:val="ListParagraph"/>
        <w:numPr>
          <w:ilvl w:val="0"/>
          <w:numId w:val="31"/>
        </w:numPr>
        <w:jc w:val="both"/>
        <w:rPr>
          <w:rFonts w:asciiTheme="minorHAnsi" w:hAnsiTheme="minorHAnsi" w:cstheme="minorHAnsi"/>
        </w:rPr>
      </w:pPr>
      <w:r w:rsidRPr="004C3A03">
        <w:rPr>
          <w:rFonts w:asciiTheme="minorHAnsi" w:hAnsiTheme="minorHAnsi" w:cstheme="minorHAnsi"/>
        </w:rPr>
        <w:t xml:space="preserve">The attendee must notify the </w:t>
      </w:r>
      <w:r w:rsidRPr="004C3A03" w:rsidR="00B46DDF">
        <w:rPr>
          <w:rFonts w:asciiTheme="minorHAnsi" w:hAnsiTheme="minorHAnsi" w:cstheme="minorHAnsi"/>
        </w:rPr>
        <w:t>Police</w:t>
      </w:r>
      <w:r w:rsidR="00515923">
        <w:rPr>
          <w:rFonts w:asciiTheme="minorHAnsi" w:hAnsiTheme="minorHAnsi" w:cstheme="minorHAnsi"/>
        </w:rPr>
        <w:t xml:space="preserve"> and</w:t>
      </w:r>
      <w:r w:rsidRPr="004C3A03" w:rsidR="00B46DDF">
        <w:rPr>
          <w:rFonts w:asciiTheme="minorHAnsi" w:hAnsiTheme="minorHAnsi" w:cstheme="minorHAnsi"/>
        </w:rPr>
        <w:t xml:space="preserve"> Crime Commissioner</w:t>
      </w:r>
      <w:r w:rsidRPr="004C3A03">
        <w:rPr>
          <w:rFonts w:asciiTheme="minorHAnsi" w:hAnsiTheme="minorHAnsi" w:cstheme="minorHAnsi"/>
        </w:rPr>
        <w:t xml:space="preserve"> as soon as they realise that th</w:t>
      </w:r>
      <w:r w:rsidRPr="004C3A03" w:rsidR="00DF4EE3">
        <w:rPr>
          <w:rFonts w:asciiTheme="minorHAnsi" w:hAnsiTheme="minorHAnsi" w:cstheme="minorHAnsi"/>
        </w:rPr>
        <w:t>ere may be a potential conflict; and,</w:t>
      </w:r>
      <w:r w:rsidRPr="004C3A03">
        <w:rPr>
          <w:rFonts w:asciiTheme="minorHAnsi" w:hAnsiTheme="minorHAnsi" w:cstheme="minorHAnsi"/>
        </w:rPr>
        <w:t xml:space="preserve"> </w:t>
      </w:r>
    </w:p>
    <w:p w:rsidR="00B46DDF" w:rsidP="004C2656" w:rsidRDefault="004A035F" w14:paraId="41954C8B" w14:textId="4D46E55D">
      <w:pPr>
        <w:pStyle w:val="ListParagraph"/>
        <w:numPr>
          <w:ilvl w:val="0"/>
          <w:numId w:val="31"/>
        </w:numPr>
        <w:ind w:left="709"/>
        <w:jc w:val="both"/>
        <w:rPr>
          <w:rFonts w:asciiTheme="minorHAnsi" w:hAnsiTheme="minorHAnsi" w:cstheme="minorHAnsi"/>
        </w:rPr>
      </w:pPr>
      <w:r w:rsidRPr="004C3A03">
        <w:rPr>
          <w:rFonts w:asciiTheme="minorHAnsi" w:hAnsiTheme="minorHAnsi" w:cstheme="minorHAnsi"/>
        </w:rPr>
        <w:t>T</w:t>
      </w:r>
      <w:r w:rsidRPr="004C3A03" w:rsidR="00C03390">
        <w:rPr>
          <w:rFonts w:asciiTheme="minorHAnsi" w:hAnsiTheme="minorHAnsi" w:cstheme="minorHAnsi"/>
        </w:rPr>
        <w:t>he</w:t>
      </w:r>
      <w:r w:rsidRPr="004C3A03" w:rsidR="002D1EE0">
        <w:rPr>
          <w:rFonts w:asciiTheme="minorHAnsi" w:hAnsiTheme="minorHAnsi" w:cstheme="minorHAnsi"/>
        </w:rPr>
        <w:t xml:space="preserve"> </w:t>
      </w:r>
      <w:r w:rsidR="008E0F3C">
        <w:rPr>
          <w:rFonts w:asciiTheme="minorHAnsi" w:hAnsiTheme="minorHAnsi" w:cstheme="minorHAnsi"/>
        </w:rPr>
        <w:t>Accountability</w:t>
      </w:r>
      <w:r w:rsidRPr="004C3A03" w:rsidR="002D1EE0">
        <w:rPr>
          <w:rFonts w:asciiTheme="minorHAnsi" w:hAnsiTheme="minorHAnsi" w:cstheme="minorHAnsi"/>
        </w:rPr>
        <w:t xml:space="preserve"> Board </w:t>
      </w:r>
      <w:r w:rsidRPr="004C3A03">
        <w:rPr>
          <w:rFonts w:asciiTheme="minorHAnsi" w:hAnsiTheme="minorHAnsi" w:cstheme="minorHAnsi"/>
        </w:rPr>
        <w:t>will then consider whether there is a conflict of interest for that</w:t>
      </w:r>
      <w:r w:rsidRPr="004C3A03" w:rsidR="00C03390">
        <w:rPr>
          <w:rFonts w:asciiTheme="minorHAnsi" w:hAnsiTheme="minorHAnsi" w:cstheme="minorHAnsi"/>
        </w:rPr>
        <w:t xml:space="preserve"> attendee</w:t>
      </w:r>
      <w:r w:rsidRPr="004C3A03">
        <w:rPr>
          <w:rFonts w:asciiTheme="minorHAnsi" w:hAnsiTheme="minorHAnsi" w:cstheme="minorHAnsi"/>
        </w:rPr>
        <w:t>, and whether the member’s ability to ta</w:t>
      </w:r>
      <w:r w:rsidRPr="004C3A03" w:rsidR="00C03390">
        <w:rPr>
          <w:rFonts w:asciiTheme="minorHAnsi" w:hAnsiTheme="minorHAnsi" w:cstheme="minorHAnsi"/>
        </w:rPr>
        <w:t>ke an objective view of the topic</w:t>
      </w:r>
      <w:r w:rsidRPr="004C3A03">
        <w:rPr>
          <w:rFonts w:asciiTheme="minorHAnsi" w:hAnsiTheme="minorHAnsi" w:cstheme="minorHAnsi"/>
        </w:rPr>
        <w:t xml:space="preserve"> has been compromised. If</w:t>
      </w:r>
      <w:r w:rsidRPr="004C3A03" w:rsidR="00C03390">
        <w:rPr>
          <w:rFonts w:asciiTheme="minorHAnsi" w:hAnsiTheme="minorHAnsi" w:cstheme="minorHAnsi"/>
        </w:rPr>
        <w:t xml:space="preserve"> deemed appropriate by the </w:t>
      </w:r>
      <w:r w:rsidR="008E0F3C">
        <w:rPr>
          <w:rFonts w:asciiTheme="minorHAnsi" w:hAnsiTheme="minorHAnsi" w:cstheme="minorHAnsi"/>
        </w:rPr>
        <w:t>Accountability</w:t>
      </w:r>
      <w:r w:rsidRPr="004C3A03" w:rsidR="00A142C5">
        <w:rPr>
          <w:rFonts w:asciiTheme="minorHAnsi" w:hAnsiTheme="minorHAnsi" w:cstheme="minorHAnsi"/>
        </w:rPr>
        <w:t xml:space="preserve"> B</w:t>
      </w:r>
      <w:r w:rsidRPr="004C3A03" w:rsidR="00C03390">
        <w:rPr>
          <w:rFonts w:asciiTheme="minorHAnsi" w:hAnsiTheme="minorHAnsi" w:cstheme="minorHAnsi"/>
        </w:rPr>
        <w:t>oard</w:t>
      </w:r>
      <w:r w:rsidRPr="004C3A03" w:rsidR="00A142C5">
        <w:rPr>
          <w:rFonts w:asciiTheme="minorHAnsi" w:hAnsiTheme="minorHAnsi" w:cstheme="minorHAnsi"/>
        </w:rPr>
        <w:t>, the attendee</w:t>
      </w:r>
      <w:r w:rsidRPr="004C3A03">
        <w:rPr>
          <w:rFonts w:asciiTheme="minorHAnsi" w:hAnsiTheme="minorHAnsi" w:cstheme="minorHAnsi"/>
        </w:rPr>
        <w:t xml:space="preserve"> will absent themselve</w:t>
      </w:r>
      <w:r w:rsidRPr="004C3A03" w:rsidR="00C03390">
        <w:rPr>
          <w:rFonts w:asciiTheme="minorHAnsi" w:hAnsiTheme="minorHAnsi" w:cstheme="minorHAnsi"/>
        </w:rPr>
        <w:t>s from the discussion of that topic.</w:t>
      </w:r>
    </w:p>
    <w:p w:rsidRPr="004C3A03" w:rsidR="004C3A03" w:rsidP="004C2656" w:rsidRDefault="004C3A03" w14:paraId="17A659D9" w14:textId="77777777">
      <w:pPr>
        <w:pStyle w:val="ListParagraph"/>
        <w:ind w:left="709"/>
        <w:jc w:val="both"/>
        <w:rPr>
          <w:rFonts w:asciiTheme="minorHAnsi" w:hAnsiTheme="minorHAnsi" w:cstheme="minorHAnsi"/>
        </w:rPr>
      </w:pPr>
    </w:p>
    <w:p w:rsidRPr="004C3A03" w:rsidR="00B46DDF" w:rsidP="004C2656" w:rsidRDefault="00B46DDF" w14:paraId="63D19C24" w14:textId="77777777">
      <w:pPr>
        <w:pStyle w:val="ListParagraph"/>
        <w:numPr>
          <w:ilvl w:val="0"/>
          <w:numId w:val="33"/>
        </w:numPr>
        <w:ind w:left="426" w:hanging="426"/>
        <w:jc w:val="both"/>
        <w:rPr>
          <w:rFonts w:asciiTheme="minorHAnsi" w:hAnsiTheme="minorHAnsi" w:cstheme="minorHAnsi"/>
          <w:b/>
        </w:rPr>
      </w:pPr>
      <w:r w:rsidRPr="004C3A03">
        <w:rPr>
          <w:rFonts w:asciiTheme="minorHAnsi" w:hAnsiTheme="minorHAnsi" w:cstheme="minorHAnsi"/>
          <w:b/>
        </w:rPr>
        <w:t>Meeting</w:t>
      </w:r>
    </w:p>
    <w:p w:rsidRPr="004C3A03" w:rsidR="004C3A03" w:rsidP="004C2656" w:rsidRDefault="004C3A03" w14:paraId="7B6007C3" w14:textId="77777777">
      <w:pPr>
        <w:pStyle w:val="ListParagraph"/>
        <w:ind w:left="420"/>
        <w:jc w:val="both"/>
        <w:rPr>
          <w:rFonts w:asciiTheme="minorHAnsi" w:hAnsiTheme="minorHAnsi" w:cstheme="minorHAnsi"/>
        </w:rPr>
      </w:pPr>
    </w:p>
    <w:p w:rsidRPr="004C3A03" w:rsidR="004C3A03" w:rsidP="0081272E" w:rsidRDefault="0044377F" w14:paraId="2E16B941" w14:textId="0028E2E3">
      <w:pPr>
        <w:pStyle w:val="ListParagraph"/>
        <w:numPr>
          <w:ilvl w:val="1"/>
          <w:numId w:val="38"/>
        </w:numPr>
        <w:ind w:left="426"/>
        <w:jc w:val="both"/>
        <w:rPr>
          <w:rFonts w:asciiTheme="minorHAnsi" w:hAnsiTheme="minorHAnsi" w:cstheme="minorHAnsi"/>
        </w:rPr>
      </w:pPr>
      <w:r w:rsidRPr="004C3A03">
        <w:rPr>
          <w:rFonts w:asciiTheme="minorHAnsi" w:hAnsiTheme="minorHAnsi" w:cstheme="minorHAnsi"/>
        </w:rPr>
        <w:t xml:space="preserve">The </w:t>
      </w:r>
      <w:r w:rsidR="008E0F3C">
        <w:rPr>
          <w:rFonts w:asciiTheme="minorHAnsi" w:hAnsiTheme="minorHAnsi" w:cstheme="minorHAnsi"/>
        </w:rPr>
        <w:t>Accountability</w:t>
      </w:r>
      <w:r w:rsidRPr="004C3A03">
        <w:rPr>
          <w:rFonts w:asciiTheme="minorHAnsi" w:hAnsiTheme="minorHAnsi" w:cstheme="minorHAnsi"/>
        </w:rPr>
        <w:t xml:space="preserve"> Board Meetings will take place </w:t>
      </w:r>
      <w:r w:rsidR="006521CA">
        <w:rPr>
          <w:rFonts w:asciiTheme="minorHAnsi" w:hAnsiTheme="minorHAnsi" w:cstheme="minorHAnsi"/>
        </w:rPr>
        <w:t>on the last Tuesday of each month</w:t>
      </w:r>
      <w:r w:rsidRPr="004C3A03" w:rsidR="004B7122">
        <w:rPr>
          <w:rFonts w:asciiTheme="minorHAnsi" w:hAnsiTheme="minorHAnsi" w:cstheme="minorHAnsi"/>
        </w:rPr>
        <w:t>, in line with best practice guidance,</w:t>
      </w:r>
      <w:r w:rsidRPr="004C3A03">
        <w:rPr>
          <w:rFonts w:asciiTheme="minorHAnsi" w:hAnsiTheme="minorHAnsi" w:cstheme="minorHAnsi"/>
        </w:rPr>
        <w:t xml:space="preserve"> and will commence at </w:t>
      </w:r>
      <w:r w:rsidRPr="004C3A03" w:rsidR="00FF7EFA">
        <w:rPr>
          <w:rFonts w:asciiTheme="minorHAnsi" w:hAnsiTheme="minorHAnsi" w:cstheme="minorHAnsi"/>
        </w:rPr>
        <w:t>a time and date to be determined by the O</w:t>
      </w:r>
      <w:r w:rsidR="006521CA">
        <w:rPr>
          <w:rFonts w:asciiTheme="minorHAnsi" w:hAnsiTheme="minorHAnsi" w:cstheme="minorHAnsi"/>
        </w:rPr>
        <w:t>PCC</w:t>
      </w:r>
      <w:r w:rsidRPr="004C3A03" w:rsidR="004B7122">
        <w:rPr>
          <w:rFonts w:asciiTheme="minorHAnsi" w:hAnsiTheme="minorHAnsi" w:cstheme="minorHAnsi"/>
        </w:rPr>
        <w:t xml:space="preserve">, unless otherwise stated. </w:t>
      </w:r>
    </w:p>
    <w:p w:rsidRPr="004C3A03" w:rsidR="004C3A03" w:rsidP="004C2656" w:rsidRDefault="004C3A03" w14:paraId="38CDBE5E" w14:textId="77777777">
      <w:pPr>
        <w:pStyle w:val="ListParagraph"/>
        <w:ind w:left="420"/>
        <w:jc w:val="both"/>
        <w:rPr>
          <w:rFonts w:asciiTheme="minorHAnsi" w:hAnsiTheme="minorHAnsi" w:cstheme="minorHAnsi"/>
        </w:rPr>
      </w:pPr>
    </w:p>
    <w:p w:rsidRPr="004C3A03" w:rsidR="00DC3E3A" w:rsidP="004C2656" w:rsidRDefault="004C3A03" w14:paraId="480CE820" w14:textId="54F62B36">
      <w:pPr>
        <w:ind w:left="426" w:hanging="426"/>
        <w:jc w:val="both"/>
        <w:rPr>
          <w:rFonts w:asciiTheme="minorHAnsi" w:hAnsiTheme="minorHAnsi" w:cstheme="minorHAnsi"/>
        </w:rPr>
      </w:pPr>
      <w:r>
        <w:rPr>
          <w:rFonts w:asciiTheme="minorHAnsi" w:hAnsiTheme="minorHAnsi" w:cstheme="minorHAnsi"/>
        </w:rPr>
        <w:t xml:space="preserve">9.2 </w:t>
      </w:r>
      <w:r>
        <w:rPr>
          <w:rFonts w:asciiTheme="minorHAnsi" w:hAnsiTheme="minorHAnsi" w:cstheme="minorHAnsi"/>
        </w:rPr>
        <w:tab/>
      </w:r>
      <w:r w:rsidRPr="004C3A03" w:rsidR="0044377F">
        <w:rPr>
          <w:rFonts w:asciiTheme="minorHAnsi" w:hAnsiTheme="minorHAnsi" w:cstheme="minorHAnsi"/>
        </w:rPr>
        <w:t xml:space="preserve">The dates of the </w:t>
      </w:r>
      <w:r w:rsidR="008E0F3C">
        <w:rPr>
          <w:rFonts w:asciiTheme="minorHAnsi" w:hAnsiTheme="minorHAnsi" w:cstheme="minorHAnsi"/>
        </w:rPr>
        <w:t>Accountability</w:t>
      </w:r>
      <w:r w:rsidRPr="004C3A03" w:rsidR="0044377F">
        <w:rPr>
          <w:rFonts w:asciiTheme="minorHAnsi" w:hAnsiTheme="minorHAnsi" w:cstheme="minorHAnsi"/>
        </w:rPr>
        <w:t xml:space="preserve"> Board Meetings for the calendar year will be shared with</w:t>
      </w:r>
    </w:p>
    <w:p w:rsidR="004C3A03" w:rsidP="004C2656" w:rsidRDefault="006521CA" w14:paraId="3231F482" w14:textId="34931928">
      <w:pPr>
        <w:ind w:left="426"/>
        <w:jc w:val="both"/>
        <w:rPr>
          <w:rFonts w:asciiTheme="minorHAnsi" w:hAnsiTheme="minorHAnsi" w:cstheme="minorHAnsi"/>
        </w:rPr>
      </w:pPr>
      <w:r>
        <w:rPr>
          <w:rFonts w:asciiTheme="minorHAnsi" w:hAnsiTheme="minorHAnsi" w:cstheme="minorHAnsi"/>
        </w:rPr>
        <w:t>Nottinghamshire Police</w:t>
      </w:r>
      <w:r w:rsidRPr="004C3A03" w:rsidR="0044377F">
        <w:rPr>
          <w:rFonts w:asciiTheme="minorHAnsi" w:hAnsiTheme="minorHAnsi" w:cstheme="minorHAnsi"/>
        </w:rPr>
        <w:t xml:space="preserve"> in advance. These dates will also be published on the </w:t>
      </w:r>
      <w:r w:rsidRPr="004C3A03" w:rsidR="00107183">
        <w:rPr>
          <w:rFonts w:asciiTheme="minorHAnsi" w:hAnsiTheme="minorHAnsi" w:cstheme="minorHAnsi"/>
        </w:rPr>
        <w:t>Police</w:t>
      </w:r>
      <w:r>
        <w:rPr>
          <w:rFonts w:asciiTheme="minorHAnsi" w:hAnsiTheme="minorHAnsi" w:cstheme="minorHAnsi"/>
        </w:rPr>
        <w:t xml:space="preserve"> and</w:t>
      </w:r>
      <w:r w:rsidRPr="004C3A03" w:rsidR="00107183">
        <w:rPr>
          <w:rFonts w:asciiTheme="minorHAnsi" w:hAnsiTheme="minorHAnsi" w:cstheme="minorHAnsi"/>
        </w:rPr>
        <w:t xml:space="preserve"> Crime Commissioner</w:t>
      </w:r>
      <w:r w:rsidRPr="004C3A03" w:rsidR="0044377F">
        <w:rPr>
          <w:rFonts w:asciiTheme="minorHAnsi" w:hAnsiTheme="minorHAnsi" w:cstheme="minorHAnsi"/>
        </w:rPr>
        <w:t>’s website.</w:t>
      </w:r>
    </w:p>
    <w:p w:rsidR="004C3A03" w:rsidP="004C2656" w:rsidRDefault="0044377F" w14:paraId="417DF3BF" w14:textId="77777777">
      <w:pPr>
        <w:jc w:val="both"/>
        <w:rPr>
          <w:rFonts w:asciiTheme="minorHAnsi" w:hAnsiTheme="minorHAnsi" w:cstheme="minorHAnsi"/>
        </w:rPr>
      </w:pPr>
      <w:r w:rsidRPr="004C3A03">
        <w:rPr>
          <w:rFonts w:asciiTheme="minorHAnsi" w:hAnsiTheme="minorHAnsi" w:cstheme="minorHAnsi"/>
        </w:rPr>
        <w:t xml:space="preserve"> </w:t>
      </w:r>
    </w:p>
    <w:p w:rsidRPr="004C3A03" w:rsidR="00DC3E3A" w:rsidP="004C2656" w:rsidRDefault="004C3A03" w14:paraId="17FCBC08" w14:textId="19102171">
      <w:pPr>
        <w:ind w:left="426" w:hanging="426"/>
        <w:jc w:val="both"/>
        <w:rPr>
          <w:rFonts w:asciiTheme="minorHAnsi" w:hAnsiTheme="minorHAnsi" w:cstheme="minorHAnsi"/>
        </w:rPr>
      </w:pPr>
      <w:r>
        <w:rPr>
          <w:rFonts w:asciiTheme="minorHAnsi" w:hAnsiTheme="minorHAnsi" w:cstheme="minorHAnsi"/>
        </w:rPr>
        <w:t xml:space="preserve">9.3 </w:t>
      </w:r>
      <w:r>
        <w:rPr>
          <w:rFonts w:asciiTheme="minorHAnsi" w:hAnsiTheme="minorHAnsi" w:cstheme="minorHAnsi"/>
        </w:rPr>
        <w:tab/>
      </w:r>
      <w:r w:rsidRPr="004C3A03" w:rsidR="006D30B6">
        <w:rPr>
          <w:rFonts w:asciiTheme="minorHAnsi" w:hAnsiTheme="minorHAnsi" w:cstheme="minorHAnsi"/>
        </w:rPr>
        <w:t xml:space="preserve">Occasionally, an Extraordinary </w:t>
      </w:r>
      <w:r w:rsidR="008E0F3C">
        <w:rPr>
          <w:rFonts w:asciiTheme="minorHAnsi" w:hAnsiTheme="minorHAnsi" w:cstheme="minorHAnsi"/>
        </w:rPr>
        <w:t>Accountability</w:t>
      </w:r>
      <w:r w:rsidRPr="004C3A03" w:rsidR="006D30B6">
        <w:rPr>
          <w:rFonts w:asciiTheme="minorHAnsi" w:hAnsiTheme="minorHAnsi" w:cstheme="minorHAnsi"/>
        </w:rPr>
        <w:t xml:space="preserve"> Board Meeting will be required to hold the </w:t>
      </w:r>
    </w:p>
    <w:p w:rsidR="006521CA" w:rsidP="004C2656" w:rsidRDefault="006D30B6" w14:paraId="673FDC40" w14:textId="79DBC337">
      <w:pPr>
        <w:pStyle w:val="ListParagraph"/>
        <w:ind w:left="426"/>
        <w:jc w:val="both"/>
        <w:rPr>
          <w:rFonts w:asciiTheme="minorHAnsi" w:hAnsiTheme="minorHAnsi" w:cstheme="minorHAnsi"/>
        </w:rPr>
      </w:pPr>
      <w:r w:rsidRPr="004C3A03">
        <w:rPr>
          <w:rFonts w:asciiTheme="minorHAnsi" w:hAnsiTheme="minorHAnsi" w:cstheme="minorHAnsi"/>
        </w:rPr>
        <w:t>Chief Constable to account</w:t>
      </w:r>
      <w:r w:rsidR="00AC0D1E">
        <w:rPr>
          <w:rFonts w:asciiTheme="minorHAnsi" w:hAnsiTheme="minorHAnsi" w:cstheme="minorHAnsi"/>
        </w:rPr>
        <w:t xml:space="preserve"> on</w:t>
      </w:r>
      <w:r w:rsidRPr="004C3A03">
        <w:rPr>
          <w:rFonts w:asciiTheme="minorHAnsi" w:hAnsiTheme="minorHAnsi" w:cstheme="minorHAnsi"/>
        </w:rPr>
        <w:t xml:space="preserve"> </w:t>
      </w:r>
      <w:r w:rsidRPr="004C3A03" w:rsidR="001E4671">
        <w:rPr>
          <w:rFonts w:asciiTheme="minorHAnsi" w:hAnsiTheme="minorHAnsi" w:cstheme="minorHAnsi"/>
        </w:rPr>
        <w:t>issues</w:t>
      </w:r>
      <w:r w:rsidRPr="004C3A03">
        <w:rPr>
          <w:rFonts w:asciiTheme="minorHAnsi" w:hAnsiTheme="minorHAnsi" w:cstheme="minorHAnsi"/>
        </w:rPr>
        <w:t xml:space="preserve"> that </w:t>
      </w:r>
      <w:r w:rsidR="006521CA">
        <w:rPr>
          <w:rFonts w:asciiTheme="minorHAnsi" w:hAnsiTheme="minorHAnsi" w:cstheme="minorHAnsi"/>
        </w:rPr>
        <w:t xml:space="preserve">may be: </w:t>
      </w:r>
    </w:p>
    <w:p w:rsidR="006B324A" w:rsidP="004C2656" w:rsidRDefault="006B324A" w14:paraId="7EDD06D4" w14:textId="77777777">
      <w:pPr>
        <w:pStyle w:val="ListParagraph"/>
        <w:ind w:left="426"/>
        <w:jc w:val="both"/>
        <w:rPr>
          <w:rFonts w:asciiTheme="minorHAnsi" w:hAnsiTheme="minorHAnsi" w:cstheme="minorHAnsi"/>
        </w:rPr>
      </w:pPr>
    </w:p>
    <w:p w:rsidR="006521CA" w:rsidP="006521CA" w:rsidRDefault="006D30B6" w14:paraId="23686EFE" w14:textId="77777777">
      <w:pPr>
        <w:pStyle w:val="ListParagraph"/>
        <w:numPr>
          <w:ilvl w:val="0"/>
          <w:numId w:val="39"/>
        </w:numPr>
        <w:jc w:val="both"/>
        <w:rPr>
          <w:rFonts w:asciiTheme="minorHAnsi" w:hAnsiTheme="minorHAnsi" w:cstheme="minorHAnsi"/>
        </w:rPr>
      </w:pPr>
      <w:r w:rsidRPr="004C3A03">
        <w:rPr>
          <w:rFonts w:asciiTheme="minorHAnsi" w:hAnsiTheme="minorHAnsi" w:cstheme="minorHAnsi"/>
        </w:rPr>
        <w:t>sensitive in nature</w:t>
      </w:r>
      <w:r w:rsidR="006521CA">
        <w:rPr>
          <w:rFonts w:asciiTheme="minorHAnsi" w:hAnsiTheme="minorHAnsi" w:cstheme="minorHAnsi"/>
        </w:rPr>
        <w:t>;</w:t>
      </w:r>
    </w:p>
    <w:p w:rsidR="006521CA" w:rsidP="006521CA" w:rsidRDefault="001E4671" w14:paraId="12325E0E" w14:textId="77777777">
      <w:pPr>
        <w:pStyle w:val="ListParagraph"/>
        <w:numPr>
          <w:ilvl w:val="0"/>
          <w:numId w:val="39"/>
        </w:numPr>
        <w:jc w:val="both"/>
        <w:rPr>
          <w:rFonts w:asciiTheme="minorHAnsi" w:hAnsiTheme="minorHAnsi" w:cstheme="minorHAnsi"/>
        </w:rPr>
      </w:pPr>
      <w:r w:rsidRPr="004C3A03">
        <w:rPr>
          <w:rFonts w:asciiTheme="minorHAnsi" w:hAnsiTheme="minorHAnsi" w:cstheme="minorHAnsi"/>
        </w:rPr>
        <w:t>r</w:t>
      </w:r>
      <w:r w:rsidRPr="004C3A03" w:rsidR="006D30B6">
        <w:rPr>
          <w:rFonts w:asciiTheme="minorHAnsi" w:hAnsiTheme="minorHAnsi" w:cstheme="minorHAnsi"/>
        </w:rPr>
        <w:t>elate to reputational risk</w:t>
      </w:r>
      <w:r w:rsidR="006521CA">
        <w:rPr>
          <w:rFonts w:asciiTheme="minorHAnsi" w:hAnsiTheme="minorHAnsi" w:cstheme="minorHAnsi"/>
        </w:rPr>
        <w:t>;</w:t>
      </w:r>
    </w:p>
    <w:p w:rsidR="006521CA" w:rsidP="006521CA" w:rsidRDefault="001E4671" w14:paraId="179693B4" w14:textId="77777777">
      <w:pPr>
        <w:pStyle w:val="ListParagraph"/>
        <w:numPr>
          <w:ilvl w:val="0"/>
          <w:numId w:val="39"/>
        </w:numPr>
        <w:jc w:val="both"/>
        <w:rPr>
          <w:rFonts w:asciiTheme="minorHAnsi" w:hAnsiTheme="minorHAnsi" w:cstheme="minorHAnsi"/>
        </w:rPr>
      </w:pPr>
      <w:r w:rsidRPr="004C3A03">
        <w:rPr>
          <w:rFonts w:asciiTheme="minorHAnsi" w:hAnsiTheme="minorHAnsi" w:cstheme="minorHAnsi"/>
        </w:rPr>
        <w:t>ti</w:t>
      </w:r>
      <w:r w:rsidRPr="004C3A03" w:rsidR="006A1A77">
        <w:rPr>
          <w:rFonts w:asciiTheme="minorHAnsi" w:hAnsiTheme="minorHAnsi" w:cstheme="minorHAnsi"/>
        </w:rPr>
        <w:t>me sensitive</w:t>
      </w:r>
      <w:r w:rsidR="006521CA">
        <w:rPr>
          <w:rFonts w:asciiTheme="minorHAnsi" w:hAnsiTheme="minorHAnsi" w:cstheme="minorHAnsi"/>
        </w:rPr>
        <w:t>; and/</w:t>
      </w:r>
      <w:r w:rsidRPr="004C3A03" w:rsidR="006A1A77">
        <w:rPr>
          <w:rFonts w:asciiTheme="minorHAnsi" w:hAnsiTheme="minorHAnsi" w:cstheme="minorHAnsi"/>
        </w:rPr>
        <w:t xml:space="preserve"> or</w:t>
      </w:r>
      <w:r w:rsidR="006521CA">
        <w:rPr>
          <w:rFonts w:asciiTheme="minorHAnsi" w:hAnsiTheme="minorHAnsi" w:cstheme="minorHAnsi"/>
        </w:rPr>
        <w:t>,</w:t>
      </w:r>
    </w:p>
    <w:p w:rsidR="004C3A03" w:rsidP="006521CA" w:rsidRDefault="006A1A77" w14:paraId="55C649FC" w14:textId="0214FA87">
      <w:pPr>
        <w:pStyle w:val="ListParagraph"/>
        <w:numPr>
          <w:ilvl w:val="0"/>
          <w:numId w:val="39"/>
        </w:numPr>
        <w:jc w:val="both"/>
        <w:rPr>
          <w:rFonts w:asciiTheme="minorHAnsi" w:hAnsiTheme="minorHAnsi" w:cstheme="minorHAnsi"/>
        </w:rPr>
      </w:pPr>
      <w:r w:rsidRPr="004C3A03">
        <w:rPr>
          <w:rFonts w:asciiTheme="minorHAnsi" w:hAnsiTheme="minorHAnsi" w:cstheme="minorHAnsi"/>
        </w:rPr>
        <w:t xml:space="preserve">are </w:t>
      </w:r>
      <w:r w:rsidR="006521CA">
        <w:rPr>
          <w:rFonts w:asciiTheme="minorHAnsi" w:hAnsiTheme="minorHAnsi" w:cstheme="minorHAnsi"/>
        </w:rPr>
        <w:t xml:space="preserve">matters </w:t>
      </w:r>
      <w:r w:rsidR="006B324A">
        <w:rPr>
          <w:rFonts w:asciiTheme="minorHAnsi" w:hAnsiTheme="minorHAnsi" w:cstheme="minorHAnsi"/>
        </w:rPr>
        <w:t>that can be reasonably said to be</w:t>
      </w:r>
      <w:r w:rsidR="006521CA">
        <w:rPr>
          <w:rFonts w:asciiTheme="minorHAnsi" w:hAnsiTheme="minorHAnsi" w:cstheme="minorHAnsi"/>
        </w:rPr>
        <w:t xml:space="preserve"> </w:t>
      </w:r>
      <w:r w:rsidR="004C3A03">
        <w:rPr>
          <w:rFonts w:asciiTheme="minorHAnsi" w:hAnsiTheme="minorHAnsi" w:cstheme="minorHAnsi"/>
        </w:rPr>
        <w:t xml:space="preserve">novel, </w:t>
      </w:r>
      <w:r w:rsidRPr="004C3A03">
        <w:rPr>
          <w:rFonts w:asciiTheme="minorHAnsi" w:hAnsiTheme="minorHAnsi" w:cstheme="minorHAnsi"/>
        </w:rPr>
        <w:t xml:space="preserve">contentious </w:t>
      </w:r>
      <w:r w:rsidR="004C3A03">
        <w:rPr>
          <w:rFonts w:asciiTheme="minorHAnsi" w:hAnsiTheme="minorHAnsi" w:cstheme="minorHAnsi"/>
        </w:rPr>
        <w:t>and/ or</w:t>
      </w:r>
      <w:r w:rsidRPr="004C3A03">
        <w:rPr>
          <w:rFonts w:asciiTheme="minorHAnsi" w:hAnsiTheme="minorHAnsi" w:cstheme="minorHAnsi"/>
        </w:rPr>
        <w:t xml:space="preserve"> repercussive.</w:t>
      </w:r>
    </w:p>
    <w:p w:rsidR="004C3A03" w:rsidP="004C2656" w:rsidRDefault="006A1A77" w14:paraId="33112289" w14:textId="77777777">
      <w:pPr>
        <w:pStyle w:val="ListParagraph"/>
        <w:ind w:left="426"/>
        <w:jc w:val="both"/>
        <w:rPr>
          <w:rFonts w:asciiTheme="minorHAnsi" w:hAnsiTheme="minorHAnsi" w:cstheme="minorHAnsi"/>
        </w:rPr>
      </w:pPr>
      <w:r w:rsidRPr="004C3A03">
        <w:rPr>
          <w:rFonts w:asciiTheme="minorHAnsi" w:hAnsiTheme="minorHAnsi" w:cstheme="minorHAnsi"/>
        </w:rPr>
        <w:t xml:space="preserve"> </w:t>
      </w:r>
    </w:p>
    <w:p w:rsidRPr="004C3A03" w:rsidR="00DC3E3A" w:rsidP="004C2656" w:rsidRDefault="004C3A03" w14:paraId="3366C161" w14:textId="10D53CC3">
      <w:pPr>
        <w:ind w:left="426" w:hanging="426"/>
        <w:jc w:val="both"/>
        <w:rPr>
          <w:rFonts w:asciiTheme="minorHAnsi" w:hAnsiTheme="minorHAnsi" w:cstheme="minorHAnsi"/>
        </w:rPr>
      </w:pPr>
      <w:r>
        <w:rPr>
          <w:rFonts w:asciiTheme="minorHAnsi" w:hAnsiTheme="minorHAnsi" w:cstheme="minorHAnsi"/>
        </w:rPr>
        <w:lastRenderedPageBreak/>
        <w:t xml:space="preserve">9.4 </w:t>
      </w:r>
      <w:r>
        <w:rPr>
          <w:rFonts w:asciiTheme="minorHAnsi" w:hAnsiTheme="minorHAnsi" w:cstheme="minorHAnsi"/>
        </w:rPr>
        <w:tab/>
      </w:r>
      <w:r w:rsidRPr="004C3A03" w:rsidR="006D30B6">
        <w:rPr>
          <w:rFonts w:asciiTheme="minorHAnsi" w:hAnsiTheme="minorHAnsi" w:cstheme="minorHAnsi"/>
        </w:rPr>
        <w:t xml:space="preserve">A decision about the access to the </w:t>
      </w:r>
      <w:r w:rsidR="008E0F3C">
        <w:rPr>
          <w:rFonts w:asciiTheme="minorHAnsi" w:hAnsiTheme="minorHAnsi" w:cstheme="minorHAnsi"/>
        </w:rPr>
        <w:t>Accountability</w:t>
      </w:r>
      <w:r w:rsidRPr="004C3A03" w:rsidR="006D30B6">
        <w:rPr>
          <w:rFonts w:asciiTheme="minorHAnsi" w:hAnsiTheme="minorHAnsi" w:cstheme="minorHAnsi"/>
        </w:rPr>
        <w:t xml:space="preserve"> Bo</w:t>
      </w:r>
      <w:r w:rsidRPr="004C3A03" w:rsidR="00FF7EFA">
        <w:rPr>
          <w:rFonts w:asciiTheme="minorHAnsi" w:hAnsiTheme="minorHAnsi" w:cstheme="minorHAnsi"/>
        </w:rPr>
        <w:t xml:space="preserve">ard Meetings will be taken by </w:t>
      </w:r>
      <w:r w:rsidRPr="004C3A03" w:rsidR="00F377AA">
        <w:rPr>
          <w:rFonts w:asciiTheme="minorHAnsi" w:hAnsiTheme="minorHAnsi" w:cstheme="minorHAnsi"/>
        </w:rPr>
        <w:t xml:space="preserve">the </w:t>
      </w:r>
    </w:p>
    <w:p w:rsidR="00DC3E3A" w:rsidP="004C2656" w:rsidRDefault="00107183" w14:paraId="08157764" w14:textId="5207E81A">
      <w:pPr>
        <w:pStyle w:val="ListParagraph"/>
        <w:ind w:left="426"/>
        <w:jc w:val="both"/>
        <w:rPr>
          <w:rFonts w:asciiTheme="minorHAnsi" w:hAnsiTheme="minorHAnsi" w:cstheme="minorHAnsi"/>
        </w:rPr>
      </w:pPr>
      <w:r w:rsidRPr="004C3A03">
        <w:rPr>
          <w:rFonts w:asciiTheme="minorHAnsi" w:hAnsiTheme="minorHAnsi" w:cstheme="minorHAnsi"/>
        </w:rPr>
        <w:t>Police</w:t>
      </w:r>
      <w:r w:rsidR="006B324A">
        <w:rPr>
          <w:rFonts w:asciiTheme="minorHAnsi" w:hAnsiTheme="minorHAnsi" w:cstheme="minorHAnsi"/>
        </w:rPr>
        <w:t xml:space="preserve"> and Crime </w:t>
      </w:r>
      <w:r w:rsidRPr="004C3A03">
        <w:rPr>
          <w:rFonts w:asciiTheme="minorHAnsi" w:hAnsiTheme="minorHAnsi" w:cstheme="minorHAnsi"/>
        </w:rPr>
        <w:t>Commissioner</w:t>
      </w:r>
      <w:r w:rsidRPr="004C3A03" w:rsidR="00F377AA">
        <w:rPr>
          <w:rFonts w:asciiTheme="minorHAnsi" w:hAnsiTheme="minorHAnsi" w:cstheme="minorHAnsi"/>
        </w:rPr>
        <w:t xml:space="preserve"> Senior Leadership Team </w:t>
      </w:r>
      <w:r w:rsidRPr="004C3A03" w:rsidR="006D30B6">
        <w:rPr>
          <w:rFonts w:asciiTheme="minorHAnsi" w:hAnsiTheme="minorHAnsi" w:cstheme="minorHAnsi"/>
        </w:rPr>
        <w:t>ahead of any scheduled meetings, based on the agenda items being discussed.</w:t>
      </w:r>
      <w:r w:rsidRPr="004C3A03" w:rsidR="00FF7EFA">
        <w:rPr>
          <w:rFonts w:asciiTheme="minorHAnsi" w:hAnsiTheme="minorHAnsi" w:cstheme="minorHAnsi"/>
        </w:rPr>
        <w:t xml:space="preserve"> Access to </w:t>
      </w:r>
      <w:r w:rsidR="008E0F3C">
        <w:rPr>
          <w:rFonts w:asciiTheme="minorHAnsi" w:hAnsiTheme="minorHAnsi" w:cstheme="minorHAnsi"/>
        </w:rPr>
        <w:t>Accountability</w:t>
      </w:r>
      <w:r w:rsidRPr="004C3A03" w:rsidR="00FF7EFA">
        <w:rPr>
          <w:rFonts w:asciiTheme="minorHAnsi" w:hAnsiTheme="minorHAnsi" w:cstheme="minorHAnsi"/>
        </w:rPr>
        <w:t xml:space="preserve"> Board is at the discretion of the </w:t>
      </w:r>
      <w:r w:rsidRPr="004C3A03">
        <w:rPr>
          <w:rFonts w:asciiTheme="minorHAnsi" w:hAnsiTheme="minorHAnsi" w:cstheme="minorHAnsi"/>
        </w:rPr>
        <w:t>Police</w:t>
      </w:r>
      <w:r w:rsidR="006B324A">
        <w:rPr>
          <w:rFonts w:asciiTheme="minorHAnsi" w:hAnsiTheme="minorHAnsi" w:cstheme="minorHAnsi"/>
        </w:rPr>
        <w:t xml:space="preserve"> and </w:t>
      </w:r>
      <w:r w:rsidRPr="004C3A03">
        <w:rPr>
          <w:rFonts w:asciiTheme="minorHAnsi" w:hAnsiTheme="minorHAnsi" w:cstheme="minorHAnsi"/>
        </w:rPr>
        <w:t>Crime Commissioner</w:t>
      </w:r>
      <w:r w:rsidRPr="004C3A03" w:rsidR="00FF7EFA">
        <w:rPr>
          <w:rFonts w:asciiTheme="minorHAnsi" w:hAnsiTheme="minorHAnsi" w:cstheme="minorHAnsi"/>
        </w:rPr>
        <w:t>.</w:t>
      </w:r>
    </w:p>
    <w:p w:rsidR="0024257E" w:rsidP="004C2656" w:rsidRDefault="0024257E" w14:paraId="146009D6" w14:textId="44CD6C8B">
      <w:pPr>
        <w:pStyle w:val="ListParagraph"/>
        <w:ind w:left="426"/>
        <w:jc w:val="both"/>
        <w:rPr>
          <w:rFonts w:asciiTheme="minorHAnsi" w:hAnsiTheme="minorHAnsi" w:cstheme="minorHAnsi"/>
        </w:rPr>
      </w:pPr>
    </w:p>
    <w:p w:rsidRPr="004C3A03" w:rsidR="0024257E" w:rsidP="004C2656" w:rsidRDefault="0024257E" w14:paraId="52312353" w14:textId="5B77E2A2">
      <w:pPr>
        <w:pStyle w:val="ListParagraph"/>
        <w:ind w:left="426"/>
        <w:jc w:val="both"/>
        <w:rPr>
          <w:rFonts w:asciiTheme="minorHAnsi" w:hAnsiTheme="minorHAnsi" w:cstheme="minorHAnsi"/>
        </w:rPr>
      </w:pPr>
    </w:p>
    <w:p w:rsidRPr="004C3A03" w:rsidR="00DC3E3A" w:rsidP="004C2656" w:rsidRDefault="00DC3E3A" w14:paraId="3A91DFF1" w14:textId="77777777">
      <w:pPr>
        <w:ind w:left="426"/>
        <w:jc w:val="both"/>
        <w:rPr>
          <w:rFonts w:asciiTheme="minorHAnsi" w:hAnsiTheme="minorHAnsi" w:cstheme="minorHAnsi"/>
          <w:b/>
        </w:rPr>
      </w:pPr>
    </w:p>
    <w:p w:rsidRPr="004C3A03" w:rsidR="00B46DDF" w:rsidP="004C2656" w:rsidRDefault="00DC3E3A" w14:paraId="0948E544" w14:textId="77777777">
      <w:pPr>
        <w:pStyle w:val="ListParagraph"/>
        <w:numPr>
          <w:ilvl w:val="0"/>
          <w:numId w:val="33"/>
        </w:numPr>
        <w:ind w:left="426" w:hanging="426"/>
        <w:jc w:val="both"/>
        <w:rPr>
          <w:rFonts w:asciiTheme="minorHAnsi" w:hAnsiTheme="minorHAnsi" w:cstheme="minorHAnsi"/>
          <w:b/>
        </w:rPr>
      </w:pPr>
      <w:r w:rsidRPr="004C3A03">
        <w:rPr>
          <w:rFonts w:asciiTheme="minorHAnsi" w:hAnsiTheme="minorHAnsi" w:cstheme="minorHAnsi"/>
          <w:b/>
        </w:rPr>
        <w:t xml:space="preserve"> </w:t>
      </w:r>
      <w:r w:rsidRPr="004C3A03" w:rsidR="002F12AA">
        <w:rPr>
          <w:rFonts w:asciiTheme="minorHAnsi" w:hAnsiTheme="minorHAnsi" w:cstheme="minorHAnsi"/>
          <w:b/>
        </w:rPr>
        <w:t>Agenda setting</w:t>
      </w:r>
    </w:p>
    <w:p w:rsidRPr="004C3A03" w:rsidR="00B46DDF" w:rsidP="004C2656" w:rsidRDefault="00B46DDF" w14:paraId="4C900478" w14:textId="77777777">
      <w:pPr>
        <w:pStyle w:val="ListParagraph"/>
        <w:ind w:left="426"/>
        <w:jc w:val="both"/>
        <w:rPr>
          <w:rFonts w:asciiTheme="minorHAnsi" w:hAnsiTheme="minorHAnsi" w:cstheme="minorHAnsi"/>
          <w:b/>
        </w:rPr>
      </w:pPr>
    </w:p>
    <w:p w:rsidRPr="004C3A03" w:rsidR="00107183" w:rsidP="004C2656" w:rsidRDefault="00B46DDF" w14:paraId="4C085439" w14:textId="5DC3F3D2">
      <w:pPr>
        <w:pStyle w:val="ListParagraph"/>
        <w:numPr>
          <w:ilvl w:val="1"/>
          <w:numId w:val="35"/>
        </w:numPr>
        <w:ind w:left="426" w:hanging="486"/>
        <w:jc w:val="both"/>
        <w:rPr>
          <w:rFonts w:asciiTheme="minorHAnsi" w:hAnsiTheme="minorHAnsi" w:cstheme="minorHAnsi"/>
        </w:rPr>
      </w:pPr>
      <w:r w:rsidRPr="004C3A03">
        <w:rPr>
          <w:rFonts w:asciiTheme="minorHAnsi" w:hAnsiTheme="minorHAnsi" w:cstheme="minorHAnsi"/>
        </w:rPr>
        <w:t xml:space="preserve"> </w:t>
      </w:r>
      <w:r w:rsidRPr="004C3A03" w:rsidR="002F12AA">
        <w:rPr>
          <w:rFonts w:asciiTheme="minorHAnsi" w:hAnsiTheme="minorHAnsi" w:cstheme="minorHAnsi"/>
        </w:rPr>
        <w:t xml:space="preserve">The agenda for the </w:t>
      </w:r>
      <w:r w:rsidR="008E0F3C">
        <w:rPr>
          <w:rFonts w:asciiTheme="minorHAnsi" w:hAnsiTheme="minorHAnsi" w:cstheme="minorHAnsi"/>
        </w:rPr>
        <w:t>Accountability</w:t>
      </w:r>
      <w:r w:rsidRPr="004C3A03" w:rsidR="002F12AA">
        <w:rPr>
          <w:rFonts w:asciiTheme="minorHAnsi" w:hAnsiTheme="minorHAnsi" w:cstheme="minorHAnsi"/>
        </w:rPr>
        <w:t xml:space="preserve"> Board Meetings will be </w:t>
      </w:r>
      <w:r w:rsidRPr="004C3A03" w:rsidR="00501D23">
        <w:rPr>
          <w:rFonts w:asciiTheme="minorHAnsi" w:hAnsiTheme="minorHAnsi" w:cstheme="minorHAnsi"/>
        </w:rPr>
        <w:t>prepared</w:t>
      </w:r>
      <w:r w:rsidR="006B324A">
        <w:rPr>
          <w:rFonts w:asciiTheme="minorHAnsi" w:hAnsiTheme="minorHAnsi" w:cstheme="minorHAnsi"/>
        </w:rPr>
        <w:t xml:space="preserve"> by the OPCC</w:t>
      </w:r>
      <w:r w:rsidRPr="004C3A03" w:rsidR="00501D23">
        <w:rPr>
          <w:rFonts w:asciiTheme="minorHAnsi" w:hAnsiTheme="minorHAnsi" w:cstheme="minorHAnsi"/>
        </w:rPr>
        <w:t xml:space="preserve"> and agreed </w:t>
      </w:r>
      <w:r w:rsidRPr="004C3A03" w:rsidR="002F12AA">
        <w:rPr>
          <w:rFonts w:asciiTheme="minorHAnsi" w:hAnsiTheme="minorHAnsi" w:cstheme="minorHAnsi"/>
        </w:rPr>
        <w:t xml:space="preserve">by the </w:t>
      </w:r>
      <w:r w:rsidRPr="004C3A03" w:rsidR="00107183">
        <w:rPr>
          <w:rFonts w:asciiTheme="minorHAnsi" w:hAnsiTheme="minorHAnsi" w:cstheme="minorHAnsi"/>
        </w:rPr>
        <w:t>Police</w:t>
      </w:r>
      <w:r w:rsidR="006B324A">
        <w:rPr>
          <w:rFonts w:asciiTheme="minorHAnsi" w:hAnsiTheme="minorHAnsi" w:cstheme="minorHAnsi"/>
        </w:rPr>
        <w:t xml:space="preserve"> and Crime </w:t>
      </w:r>
      <w:r w:rsidRPr="004C3A03" w:rsidR="00107183">
        <w:rPr>
          <w:rFonts w:asciiTheme="minorHAnsi" w:hAnsiTheme="minorHAnsi" w:cstheme="minorHAnsi"/>
        </w:rPr>
        <w:t>Commissioner</w:t>
      </w:r>
      <w:r w:rsidRPr="004C3A03" w:rsidR="00501D23">
        <w:rPr>
          <w:rFonts w:asciiTheme="minorHAnsi" w:hAnsiTheme="minorHAnsi" w:cstheme="minorHAnsi"/>
        </w:rPr>
        <w:t xml:space="preserve">. </w:t>
      </w:r>
      <w:r w:rsidRPr="004C3A03" w:rsidR="00FB3485">
        <w:rPr>
          <w:rFonts w:asciiTheme="minorHAnsi" w:hAnsiTheme="minorHAnsi" w:cstheme="minorHAnsi"/>
        </w:rPr>
        <w:t xml:space="preserve"> </w:t>
      </w:r>
    </w:p>
    <w:p w:rsidRPr="004C3A03" w:rsidR="00107183" w:rsidP="004C2656" w:rsidRDefault="00107183" w14:paraId="7693E65F" w14:textId="77777777">
      <w:pPr>
        <w:pStyle w:val="ListParagraph"/>
        <w:ind w:left="426" w:hanging="486"/>
        <w:jc w:val="both"/>
        <w:rPr>
          <w:rFonts w:asciiTheme="minorHAnsi" w:hAnsiTheme="minorHAnsi" w:cstheme="minorHAnsi"/>
        </w:rPr>
      </w:pPr>
    </w:p>
    <w:p w:rsidRPr="004C3A03" w:rsidR="00107183" w:rsidP="004C2656" w:rsidRDefault="002F12AA" w14:paraId="22F9B849" w14:textId="0CAC3D80">
      <w:pPr>
        <w:pStyle w:val="ListParagraph"/>
        <w:numPr>
          <w:ilvl w:val="1"/>
          <w:numId w:val="35"/>
        </w:numPr>
        <w:ind w:left="426" w:hanging="486"/>
        <w:jc w:val="both"/>
        <w:rPr>
          <w:rFonts w:asciiTheme="minorHAnsi" w:hAnsiTheme="minorHAnsi" w:cstheme="minorHAnsi"/>
        </w:rPr>
      </w:pPr>
      <w:r w:rsidRPr="004C3A03">
        <w:rPr>
          <w:rFonts w:asciiTheme="minorHAnsi" w:hAnsiTheme="minorHAnsi" w:cstheme="minorHAnsi"/>
        </w:rPr>
        <w:t xml:space="preserve">The progress made against the policing and crime objectives set out in the </w:t>
      </w:r>
      <w:r w:rsidRPr="004C3A03" w:rsidR="00107183">
        <w:rPr>
          <w:rFonts w:asciiTheme="minorHAnsi" w:hAnsiTheme="minorHAnsi" w:cstheme="minorHAnsi"/>
        </w:rPr>
        <w:t>Police</w:t>
      </w:r>
      <w:r w:rsidR="006B324A">
        <w:rPr>
          <w:rFonts w:asciiTheme="minorHAnsi" w:hAnsiTheme="minorHAnsi" w:cstheme="minorHAnsi"/>
        </w:rPr>
        <w:t xml:space="preserve"> and Crime </w:t>
      </w:r>
      <w:r w:rsidRPr="004C3A03" w:rsidR="00107183">
        <w:rPr>
          <w:rFonts w:asciiTheme="minorHAnsi" w:hAnsiTheme="minorHAnsi" w:cstheme="minorHAnsi"/>
        </w:rPr>
        <w:t>Commissioner</w:t>
      </w:r>
      <w:r w:rsidRPr="004C3A03">
        <w:rPr>
          <w:rFonts w:asciiTheme="minorHAnsi" w:hAnsiTheme="minorHAnsi" w:cstheme="minorHAnsi"/>
        </w:rPr>
        <w:t xml:space="preserve">’s </w:t>
      </w:r>
      <w:r w:rsidRPr="004C3A03" w:rsidR="00107183">
        <w:rPr>
          <w:rFonts w:asciiTheme="minorHAnsi" w:hAnsiTheme="minorHAnsi" w:cstheme="minorHAnsi"/>
        </w:rPr>
        <w:t>P</w:t>
      </w:r>
      <w:r w:rsidRPr="004C3A03">
        <w:rPr>
          <w:rFonts w:asciiTheme="minorHAnsi" w:hAnsiTheme="minorHAnsi" w:cstheme="minorHAnsi"/>
        </w:rPr>
        <w:t>olice</w:t>
      </w:r>
      <w:r w:rsidRPr="004C3A03" w:rsidR="00655EB3">
        <w:rPr>
          <w:rFonts w:asciiTheme="minorHAnsi" w:hAnsiTheme="minorHAnsi" w:cstheme="minorHAnsi"/>
        </w:rPr>
        <w:t xml:space="preserve"> &amp; Crime Plan will be examined</w:t>
      </w:r>
      <w:r w:rsidRPr="004C3A03">
        <w:rPr>
          <w:rFonts w:asciiTheme="minorHAnsi" w:hAnsiTheme="minorHAnsi" w:cstheme="minorHAnsi"/>
        </w:rPr>
        <w:t xml:space="preserve"> through the </w:t>
      </w:r>
      <w:r w:rsidR="008E0F3C">
        <w:rPr>
          <w:rFonts w:asciiTheme="minorHAnsi" w:hAnsiTheme="minorHAnsi" w:cstheme="minorHAnsi"/>
        </w:rPr>
        <w:t>Accountability</w:t>
      </w:r>
      <w:r w:rsidRPr="004C3A03">
        <w:rPr>
          <w:rFonts w:asciiTheme="minorHAnsi" w:hAnsiTheme="minorHAnsi" w:cstheme="minorHAnsi"/>
        </w:rPr>
        <w:t xml:space="preserve"> Boa</w:t>
      </w:r>
      <w:r w:rsidRPr="004C3A03" w:rsidR="00107183">
        <w:rPr>
          <w:rFonts w:asciiTheme="minorHAnsi" w:hAnsiTheme="minorHAnsi" w:cstheme="minorHAnsi"/>
        </w:rPr>
        <w:t>rd Meetings</w:t>
      </w:r>
      <w:r w:rsidR="006B324A">
        <w:rPr>
          <w:rFonts w:asciiTheme="minorHAnsi" w:hAnsiTheme="minorHAnsi" w:cstheme="minorHAnsi"/>
        </w:rPr>
        <w:t>.</w:t>
      </w:r>
    </w:p>
    <w:p w:rsidRPr="004C3A03" w:rsidR="00107183" w:rsidP="004C2656" w:rsidRDefault="00107183" w14:paraId="611F800A" w14:textId="77777777">
      <w:pPr>
        <w:ind w:left="426" w:hanging="486"/>
        <w:jc w:val="both"/>
        <w:rPr>
          <w:rFonts w:asciiTheme="minorHAnsi" w:hAnsiTheme="minorHAnsi" w:cstheme="minorHAnsi"/>
        </w:rPr>
      </w:pPr>
    </w:p>
    <w:p w:rsidRPr="004C3A03" w:rsidR="00107183" w:rsidP="004C2656" w:rsidRDefault="00107183" w14:paraId="107FF054" w14:textId="2391FCF8">
      <w:pPr>
        <w:ind w:left="426" w:hanging="486"/>
        <w:jc w:val="both"/>
        <w:rPr>
          <w:rFonts w:asciiTheme="minorHAnsi" w:hAnsiTheme="minorHAnsi" w:cstheme="minorHAnsi"/>
        </w:rPr>
      </w:pPr>
      <w:r w:rsidRPr="004C3A03">
        <w:rPr>
          <w:rFonts w:asciiTheme="minorHAnsi" w:hAnsiTheme="minorHAnsi" w:cstheme="minorHAnsi"/>
        </w:rPr>
        <w:t xml:space="preserve">10.3 </w:t>
      </w:r>
      <w:r w:rsidRPr="004C3A03" w:rsidR="004B7122">
        <w:rPr>
          <w:rFonts w:asciiTheme="minorHAnsi" w:hAnsiTheme="minorHAnsi" w:cstheme="minorHAnsi"/>
        </w:rPr>
        <w:t>E</w:t>
      </w:r>
      <w:r w:rsidRPr="004C3A03" w:rsidR="002F12AA">
        <w:rPr>
          <w:rFonts w:asciiTheme="minorHAnsi" w:hAnsiTheme="minorHAnsi" w:cstheme="minorHAnsi"/>
        </w:rPr>
        <w:t>very published report</w:t>
      </w:r>
      <w:r w:rsidRPr="004C3A03" w:rsidR="004B7122">
        <w:rPr>
          <w:rFonts w:asciiTheme="minorHAnsi" w:hAnsiTheme="minorHAnsi" w:cstheme="minorHAnsi"/>
        </w:rPr>
        <w:t xml:space="preserve">, which requires </w:t>
      </w:r>
      <w:r w:rsidRPr="004C3A03">
        <w:rPr>
          <w:rFonts w:asciiTheme="minorHAnsi" w:hAnsiTheme="minorHAnsi" w:cstheme="minorHAnsi"/>
        </w:rPr>
        <w:t>Police</w:t>
      </w:r>
      <w:r w:rsidR="006B324A">
        <w:rPr>
          <w:rFonts w:asciiTheme="minorHAnsi" w:hAnsiTheme="minorHAnsi" w:cstheme="minorHAnsi"/>
        </w:rPr>
        <w:t xml:space="preserve"> and Crime</w:t>
      </w:r>
      <w:r w:rsidRPr="004C3A03">
        <w:rPr>
          <w:rFonts w:asciiTheme="minorHAnsi" w:hAnsiTheme="minorHAnsi" w:cstheme="minorHAnsi"/>
        </w:rPr>
        <w:t xml:space="preserve"> Commissioner</w:t>
      </w:r>
      <w:r w:rsidRPr="004C3A03" w:rsidR="004B7122">
        <w:rPr>
          <w:rFonts w:asciiTheme="minorHAnsi" w:hAnsiTheme="minorHAnsi" w:cstheme="minorHAnsi"/>
        </w:rPr>
        <w:t xml:space="preserve"> comment,</w:t>
      </w:r>
      <w:r w:rsidRPr="004C3A03" w:rsidR="00DC3E3A">
        <w:rPr>
          <w:rFonts w:asciiTheme="minorHAnsi" w:hAnsiTheme="minorHAnsi" w:cstheme="minorHAnsi"/>
        </w:rPr>
        <w:t xml:space="preserve"> from Her Majesty’s</w:t>
      </w:r>
      <w:r w:rsidRPr="004C3A03">
        <w:rPr>
          <w:rFonts w:asciiTheme="minorHAnsi" w:hAnsiTheme="minorHAnsi" w:cstheme="minorHAnsi"/>
        </w:rPr>
        <w:t xml:space="preserve"> </w:t>
      </w:r>
      <w:r w:rsidRPr="004C3A03" w:rsidR="002F12AA">
        <w:rPr>
          <w:rFonts w:asciiTheme="minorHAnsi" w:hAnsiTheme="minorHAnsi" w:cstheme="minorHAnsi"/>
        </w:rPr>
        <w:t xml:space="preserve">Inspectorate of Constabulary and Fire &amp; Rescue Services (HMICFRS) will be scrutinised at the next scheduled </w:t>
      </w:r>
      <w:r w:rsidR="008E0F3C">
        <w:rPr>
          <w:rFonts w:asciiTheme="minorHAnsi" w:hAnsiTheme="minorHAnsi" w:cstheme="minorHAnsi"/>
        </w:rPr>
        <w:t>Accountability</w:t>
      </w:r>
      <w:r w:rsidRPr="004C3A03" w:rsidR="002F12AA">
        <w:rPr>
          <w:rFonts w:asciiTheme="minorHAnsi" w:hAnsiTheme="minorHAnsi" w:cstheme="minorHAnsi"/>
        </w:rPr>
        <w:t xml:space="preserve"> Board Meeting including following up on any recommendations</w:t>
      </w:r>
      <w:r w:rsidRPr="004C3A03" w:rsidR="00501D23">
        <w:rPr>
          <w:rFonts w:asciiTheme="minorHAnsi" w:hAnsiTheme="minorHAnsi" w:cstheme="minorHAnsi"/>
        </w:rPr>
        <w:t xml:space="preserve"> previously </w:t>
      </w:r>
      <w:r w:rsidRPr="004C3A03" w:rsidR="002F12AA">
        <w:rPr>
          <w:rFonts w:asciiTheme="minorHAnsi" w:hAnsiTheme="minorHAnsi" w:cstheme="minorHAnsi"/>
        </w:rPr>
        <w:t>identified.</w:t>
      </w:r>
    </w:p>
    <w:p w:rsidRPr="004C3A03" w:rsidR="00107183" w:rsidP="004C2656" w:rsidRDefault="00107183" w14:paraId="17338130" w14:textId="77777777">
      <w:pPr>
        <w:pStyle w:val="ListParagraph"/>
        <w:ind w:left="426" w:hanging="486"/>
        <w:jc w:val="both"/>
        <w:rPr>
          <w:rFonts w:asciiTheme="minorHAnsi" w:hAnsiTheme="minorHAnsi" w:cstheme="minorHAnsi"/>
        </w:rPr>
      </w:pPr>
    </w:p>
    <w:p w:rsidRPr="004C3A03" w:rsidR="00CC46B0" w:rsidP="004C2656" w:rsidRDefault="00107183" w14:paraId="2DEFCA88" w14:textId="57545DED">
      <w:pPr>
        <w:pStyle w:val="ListParagraph"/>
        <w:ind w:left="426" w:hanging="486"/>
        <w:jc w:val="both"/>
        <w:rPr>
          <w:rFonts w:asciiTheme="minorHAnsi" w:hAnsiTheme="minorHAnsi" w:cstheme="minorHAnsi"/>
        </w:rPr>
      </w:pPr>
      <w:r w:rsidRPr="004C3A03">
        <w:rPr>
          <w:rFonts w:asciiTheme="minorHAnsi" w:hAnsiTheme="minorHAnsi" w:cstheme="minorHAnsi"/>
        </w:rPr>
        <w:t xml:space="preserve">10.4 </w:t>
      </w:r>
      <w:r w:rsidRPr="004C3A03" w:rsidR="002F12AA">
        <w:rPr>
          <w:rFonts w:asciiTheme="minorHAnsi" w:hAnsiTheme="minorHAnsi" w:cstheme="minorHAnsi"/>
        </w:rPr>
        <w:t>Throughout the agenda setting process</w:t>
      </w:r>
      <w:r w:rsidR="006B324A">
        <w:rPr>
          <w:rFonts w:asciiTheme="minorHAnsi" w:hAnsiTheme="minorHAnsi" w:cstheme="minorHAnsi"/>
        </w:rPr>
        <w:t>,</w:t>
      </w:r>
      <w:r w:rsidRPr="004C3A03" w:rsidR="002F12AA">
        <w:rPr>
          <w:rFonts w:asciiTheme="minorHAnsi" w:hAnsiTheme="minorHAnsi" w:cstheme="minorHAnsi"/>
        </w:rPr>
        <w:t xml:space="preserve"> any sensitive and/or confidential agenda items</w:t>
      </w:r>
      <w:r w:rsidRPr="004C3A03">
        <w:rPr>
          <w:rFonts w:asciiTheme="minorHAnsi" w:hAnsiTheme="minorHAnsi" w:cstheme="minorHAnsi"/>
        </w:rPr>
        <w:t xml:space="preserve"> </w:t>
      </w:r>
      <w:r w:rsidRPr="004C3A03" w:rsidR="002F12AA">
        <w:rPr>
          <w:rFonts w:asciiTheme="minorHAnsi" w:hAnsiTheme="minorHAnsi" w:cstheme="minorHAnsi"/>
        </w:rPr>
        <w:t xml:space="preserve">will be identified and a decision taken as to whether </w:t>
      </w:r>
      <w:r w:rsidRPr="004C3A03" w:rsidR="00470A74">
        <w:rPr>
          <w:rFonts w:asciiTheme="minorHAnsi" w:hAnsiTheme="minorHAnsi" w:cstheme="minorHAnsi"/>
        </w:rPr>
        <w:t>any particular items need to be</w:t>
      </w:r>
      <w:r w:rsidRPr="004C3A03">
        <w:rPr>
          <w:rFonts w:asciiTheme="minorHAnsi" w:hAnsiTheme="minorHAnsi" w:cstheme="minorHAnsi"/>
        </w:rPr>
        <w:t xml:space="preserve"> </w:t>
      </w:r>
      <w:r w:rsidRPr="004C3A03" w:rsidR="002F12AA">
        <w:rPr>
          <w:rFonts w:asciiTheme="minorHAnsi" w:hAnsiTheme="minorHAnsi" w:cstheme="minorHAnsi"/>
        </w:rPr>
        <w:t>raised under an Extrao</w:t>
      </w:r>
      <w:r w:rsidRPr="004C3A03" w:rsidR="00CC46B0">
        <w:rPr>
          <w:rFonts w:asciiTheme="minorHAnsi" w:hAnsiTheme="minorHAnsi" w:cstheme="minorHAnsi"/>
        </w:rPr>
        <w:t xml:space="preserve">rdinary </w:t>
      </w:r>
      <w:r w:rsidR="008E0F3C">
        <w:rPr>
          <w:rFonts w:asciiTheme="minorHAnsi" w:hAnsiTheme="minorHAnsi" w:cstheme="minorHAnsi"/>
        </w:rPr>
        <w:t>Accountability</w:t>
      </w:r>
      <w:r w:rsidRPr="004C3A03" w:rsidR="00CC46B0">
        <w:rPr>
          <w:rFonts w:asciiTheme="minorHAnsi" w:hAnsiTheme="minorHAnsi" w:cstheme="minorHAnsi"/>
        </w:rPr>
        <w:t xml:space="preserve"> Board Meeting</w:t>
      </w:r>
      <w:r w:rsidR="006B324A">
        <w:rPr>
          <w:rFonts w:asciiTheme="minorHAnsi" w:hAnsiTheme="minorHAnsi" w:cstheme="minorHAnsi"/>
        </w:rPr>
        <w:t>, and withheld from publication.</w:t>
      </w:r>
    </w:p>
    <w:p w:rsidRPr="004C3A03" w:rsidR="00747549" w:rsidP="004C2656" w:rsidRDefault="00747549" w14:paraId="633990CE" w14:textId="77777777">
      <w:pPr>
        <w:pStyle w:val="ListParagraph"/>
        <w:ind w:left="344" w:hanging="486"/>
        <w:jc w:val="both"/>
        <w:rPr>
          <w:rFonts w:asciiTheme="minorHAnsi" w:hAnsiTheme="minorHAnsi" w:cstheme="minorHAnsi"/>
        </w:rPr>
      </w:pPr>
    </w:p>
    <w:p w:rsidRPr="004C3A03" w:rsidR="00470A74" w:rsidP="004C2656" w:rsidRDefault="00CC46B0" w14:paraId="32752107" w14:textId="12400DE4">
      <w:pPr>
        <w:pStyle w:val="ListParagraph"/>
        <w:numPr>
          <w:ilvl w:val="1"/>
          <w:numId w:val="37"/>
        </w:numPr>
        <w:ind w:left="344" w:hanging="486"/>
        <w:jc w:val="both"/>
        <w:rPr>
          <w:rFonts w:asciiTheme="minorHAnsi" w:hAnsiTheme="minorHAnsi" w:cstheme="minorHAnsi"/>
        </w:rPr>
      </w:pPr>
      <w:r w:rsidRPr="004C3A03">
        <w:rPr>
          <w:rFonts w:asciiTheme="minorHAnsi" w:hAnsiTheme="minorHAnsi" w:cstheme="minorHAnsi"/>
        </w:rPr>
        <w:t xml:space="preserve">Proposed ‘themes of questioning’ will be shared with </w:t>
      </w:r>
      <w:r w:rsidR="006B324A">
        <w:rPr>
          <w:rFonts w:asciiTheme="minorHAnsi" w:hAnsiTheme="minorHAnsi" w:cstheme="minorHAnsi"/>
        </w:rPr>
        <w:t>Nottinghamshire Police</w:t>
      </w:r>
      <w:r w:rsidRPr="004C3A03">
        <w:rPr>
          <w:rFonts w:asciiTheme="minorHAnsi" w:hAnsiTheme="minorHAnsi" w:cstheme="minorHAnsi"/>
        </w:rPr>
        <w:t xml:space="preserve"> ahead of      the </w:t>
      </w:r>
      <w:r w:rsidR="008E0F3C">
        <w:rPr>
          <w:rFonts w:asciiTheme="minorHAnsi" w:hAnsiTheme="minorHAnsi" w:cstheme="minorHAnsi"/>
        </w:rPr>
        <w:t>Accountability</w:t>
      </w:r>
      <w:r w:rsidRPr="004C3A03">
        <w:rPr>
          <w:rFonts w:asciiTheme="minorHAnsi" w:hAnsiTheme="minorHAnsi" w:cstheme="minorHAnsi"/>
        </w:rPr>
        <w:t xml:space="preserve"> Board, to ensure its effective operation. The</w:t>
      </w:r>
      <w:r w:rsidR="006B324A">
        <w:rPr>
          <w:rFonts w:asciiTheme="minorHAnsi" w:hAnsiTheme="minorHAnsi" w:cstheme="minorHAnsi"/>
        </w:rPr>
        <w:t xml:space="preserve">se </w:t>
      </w:r>
      <w:r w:rsidRPr="004C3A03">
        <w:rPr>
          <w:rFonts w:asciiTheme="minorHAnsi" w:hAnsiTheme="minorHAnsi" w:cstheme="minorHAnsi"/>
        </w:rPr>
        <w:t xml:space="preserve">will be shared with </w:t>
      </w:r>
      <w:r w:rsidR="006B324A">
        <w:rPr>
          <w:rFonts w:asciiTheme="minorHAnsi" w:hAnsiTheme="minorHAnsi" w:cstheme="minorHAnsi"/>
        </w:rPr>
        <w:t>Nottinghamshire Police</w:t>
      </w:r>
      <w:r w:rsidRPr="004C3A03" w:rsidR="00BA2FB2">
        <w:rPr>
          <w:rFonts w:asciiTheme="minorHAnsi" w:hAnsiTheme="minorHAnsi" w:cstheme="minorHAnsi"/>
        </w:rPr>
        <w:t xml:space="preserve"> no less than five</w:t>
      </w:r>
      <w:r w:rsidRPr="004C3A03">
        <w:rPr>
          <w:rFonts w:asciiTheme="minorHAnsi" w:hAnsiTheme="minorHAnsi" w:cstheme="minorHAnsi"/>
        </w:rPr>
        <w:t xml:space="preserve"> wor</w:t>
      </w:r>
      <w:r w:rsidRPr="004C3A03" w:rsidR="00BA2FB2">
        <w:rPr>
          <w:rFonts w:asciiTheme="minorHAnsi" w:hAnsiTheme="minorHAnsi" w:cstheme="minorHAnsi"/>
        </w:rPr>
        <w:t xml:space="preserve">king days before the scheduled </w:t>
      </w:r>
      <w:r w:rsidR="008E0F3C">
        <w:rPr>
          <w:rFonts w:asciiTheme="minorHAnsi" w:hAnsiTheme="minorHAnsi" w:cstheme="minorHAnsi"/>
        </w:rPr>
        <w:t>Accountability</w:t>
      </w:r>
      <w:r w:rsidRPr="004C3A03">
        <w:rPr>
          <w:rFonts w:asciiTheme="minorHAnsi" w:hAnsiTheme="minorHAnsi" w:cstheme="minorHAnsi"/>
        </w:rPr>
        <w:t xml:space="preserve"> Board Meeting, in accordance with the best practice identified within the Local Government Act 2000.</w:t>
      </w:r>
    </w:p>
    <w:p w:rsidRPr="004C3A03" w:rsidR="00470A74" w:rsidP="004C2656" w:rsidRDefault="00470A74" w14:paraId="5280DC7D" w14:textId="77777777">
      <w:pPr>
        <w:ind w:left="344" w:hanging="486"/>
        <w:jc w:val="both"/>
        <w:rPr>
          <w:rFonts w:asciiTheme="minorHAnsi" w:hAnsiTheme="minorHAnsi" w:cstheme="minorHAnsi"/>
        </w:rPr>
      </w:pPr>
    </w:p>
    <w:p w:rsidRPr="004C3A03" w:rsidR="002F12AA" w:rsidP="004C2656" w:rsidRDefault="002F12AA" w14:paraId="76AF69DB" w14:textId="70B0C317">
      <w:pPr>
        <w:pStyle w:val="ListParagraph"/>
        <w:numPr>
          <w:ilvl w:val="1"/>
          <w:numId w:val="37"/>
        </w:numPr>
        <w:ind w:left="344" w:hanging="486"/>
        <w:jc w:val="both"/>
        <w:rPr>
          <w:rFonts w:asciiTheme="minorHAnsi" w:hAnsiTheme="minorHAnsi" w:cstheme="minorHAnsi"/>
        </w:rPr>
      </w:pPr>
      <w:r w:rsidRPr="004C3A03">
        <w:rPr>
          <w:rFonts w:asciiTheme="minorHAnsi" w:hAnsiTheme="minorHAnsi" w:cstheme="minorHAnsi"/>
        </w:rPr>
        <w:t xml:space="preserve">Any topical items can be added to the agenda by the </w:t>
      </w:r>
      <w:r w:rsidRPr="004C3A03" w:rsidR="00107183">
        <w:rPr>
          <w:rFonts w:asciiTheme="minorHAnsi" w:hAnsiTheme="minorHAnsi" w:cstheme="minorHAnsi"/>
        </w:rPr>
        <w:t>Police</w:t>
      </w:r>
      <w:r w:rsidR="006B324A">
        <w:rPr>
          <w:rFonts w:asciiTheme="minorHAnsi" w:hAnsiTheme="minorHAnsi" w:cstheme="minorHAnsi"/>
        </w:rPr>
        <w:t xml:space="preserve"> and Crime </w:t>
      </w:r>
      <w:r w:rsidRPr="004C3A03" w:rsidR="00107183">
        <w:rPr>
          <w:rFonts w:asciiTheme="minorHAnsi" w:hAnsiTheme="minorHAnsi" w:cstheme="minorHAnsi"/>
        </w:rPr>
        <w:t>Commissioner</w:t>
      </w:r>
      <w:r w:rsidRPr="004C3A03">
        <w:rPr>
          <w:rFonts w:asciiTheme="minorHAnsi" w:hAnsiTheme="minorHAnsi" w:cstheme="minorHAnsi"/>
        </w:rPr>
        <w:t xml:space="preserve"> </w:t>
      </w:r>
      <w:r w:rsidR="006B324A">
        <w:rPr>
          <w:rFonts w:asciiTheme="minorHAnsi" w:hAnsiTheme="minorHAnsi" w:cstheme="minorHAnsi"/>
        </w:rPr>
        <w:t xml:space="preserve">and Chief Constable, </w:t>
      </w:r>
      <w:r w:rsidRPr="004C3A03">
        <w:rPr>
          <w:rFonts w:asciiTheme="minorHAnsi" w:hAnsiTheme="minorHAnsi" w:cstheme="minorHAnsi"/>
        </w:rPr>
        <w:t xml:space="preserve">up to and including on the day of the scheduled </w:t>
      </w:r>
      <w:r w:rsidR="008E0F3C">
        <w:rPr>
          <w:rFonts w:asciiTheme="minorHAnsi" w:hAnsiTheme="minorHAnsi" w:cstheme="minorHAnsi"/>
        </w:rPr>
        <w:t>Accountability</w:t>
      </w:r>
      <w:r w:rsidRPr="004C3A03">
        <w:rPr>
          <w:rFonts w:asciiTheme="minorHAnsi" w:hAnsiTheme="minorHAnsi" w:cstheme="minorHAnsi"/>
        </w:rPr>
        <w:t xml:space="preserve"> Board Meeting, as required. It is accepted that in these circumstances there may be limitations to the information that can be provided by </w:t>
      </w:r>
      <w:r w:rsidR="006B324A">
        <w:rPr>
          <w:rFonts w:asciiTheme="minorHAnsi" w:hAnsiTheme="minorHAnsi" w:cstheme="minorHAnsi"/>
        </w:rPr>
        <w:t>Nottinghamshire Police</w:t>
      </w:r>
      <w:r w:rsidRPr="004C3A03" w:rsidR="004A035F">
        <w:rPr>
          <w:rFonts w:asciiTheme="minorHAnsi" w:hAnsiTheme="minorHAnsi" w:cstheme="minorHAnsi"/>
        </w:rPr>
        <w:t xml:space="preserve"> at that time.</w:t>
      </w:r>
    </w:p>
    <w:p w:rsidRPr="004C3A03" w:rsidR="002F12AA" w:rsidP="004C2656" w:rsidRDefault="002F12AA" w14:paraId="427CF9C2" w14:textId="77777777">
      <w:pPr>
        <w:ind w:left="344" w:hanging="486"/>
        <w:jc w:val="both"/>
        <w:rPr>
          <w:rFonts w:asciiTheme="minorHAnsi" w:hAnsiTheme="minorHAnsi" w:cstheme="minorHAnsi"/>
        </w:rPr>
      </w:pPr>
    </w:p>
    <w:p w:rsidRPr="004C3A03" w:rsidR="00107183" w:rsidP="004C2656" w:rsidRDefault="004E4F03" w14:paraId="4F86636A" w14:textId="77777777">
      <w:pPr>
        <w:pStyle w:val="ListParagraph"/>
        <w:numPr>
          <w:ilvl w:val="1"/>
          <w:numId w:val="37"/>
        </w:numPr>
        <w:ind w:left="344" w:hanging="486"/>
        <w:jc w:val="both"/>
        <w:rPr>
          <w:rFonts w:asciiTheme="minorHAnsi" w:hAnsiTheme="minorHAnsi" w:cstheme="minorHAnsi"/>
        </w:rPr>
      </w:pPr>
      <w:r w:rsidRPr="004C3A03">
        <w:rPr>
          <w:rFonts w:asciiTheme="minorHAnsi" w:hAnsiTheme="minorHAnsi" w:cstheme="minorHAnsi"/>
        </w:rPr>
        <w:lastRenderedPageBreak/>
        <w:t>An annual programme</w:t>
      </w:r>
      <w:r w:rsidRPr="004C3A03" w:rsidR="00AE2EC7">
        <w:rPr>
          <w:rFonts w:asciiTheme="minorHAnsi" w:hAnsiTheme="minorHAnsi" w:cstheme="minorHAnsi"/>
        </w:rPr>
        <w:t xml:space="preserve"> of work will be agreed by the Board,</w:t>
      </w:r>
      <w:r w:rsidRPr="004C3A03">
        <w:rPr>
          <w:rFonts w:asciiTheme="minorHAnsi" w:hAnsiTheme="minorHAnsi" w:cstheme="minorHAnsi"/>
        </w:rPr>
        <w:t xml:space="preserve"> showing expected documents and reports to be present</w:t>
      </w:r>
      <w:r w:rsidRPr="004C3A03" w:rsidR="00AE2EC7">
        <w:rPr>
          <w:rFonts w:asciiTheme="minorHAnsi" w:hAnsiTheme="minorHAnsi" w:cstheme="minorHAnsi"/>
        </w:rPr>
        <w:t>ed and the order of themes sourced from the Police and Crime Plan</w:t>
      </w:r>
      <w:r w:rsidRPr="004C3A03">
        <w:rPr>
          <w:rFonts w:asciiTheme="minorHAnsi" w:hAnsiTheme="minorHAnsi" w:cstheme="minorHAnsi"/>
        </w:rPr>
        <w:t>.</w:t>
      </w:r>
    </w:p>
    <w:p w:rsidRPr="004C3A03" w:rsidR="00107183" w:rsidP="004C2656" w:rsidRDefault="00107183" w14:paraId="71A0AE79" w14:textId="77777777">
      <w:pPr>
        <w:pStyle w:val="ListParagraph"/>
        <w:jc w:val="both"/>
        <w:rPr>
          <w:rFonts w:asciiTheme="minorHAnsi" w:hAnsiTheme="minorHAnsi" w:cstheme="minorHAnsi"/>
        </w:rPr>
      </w:pPr>
    </w:p>
    <w:p w:rsidRPr="004C3A03" w:rsidR="00827A7D" w:rsidP="004C2656" w:rsidRDefault="00BC500D" w14:paraId="3C525769" w14:textId="2014CF82">
      <w:pPr>
        <w:pStyle w:val="ListParagraph"/>
        <w:numPr>
          <w:ilvl w:val="1"/>
          <w:numId w:val="37"/>
        </w:numPr>
        <w:ind w:left="344" w:hanging="486"/>
        <w:jc w:val="both"/>
        <w:rPr>
          <w:rFonts w:asciiTheme="minorHAnsi" w:hAnsiTheme="minorHAnsi" w:cstheme="minorHAnsi"/>
        </w:rPr>
      </w:pPr>
      <w:r w:rsidRPr="004C3A03">
        <w:rPr>
          <w:rFonts w:asciiTheme="minorHAnsi" w:hAnsiTheme="minorHAnsi" w:cstheme="minorHAnsi"/>
        </w:rPr>
        <w:t xml:space="preserve"> </w:t>
      </w:r>
      <w:r w:rsidRPr="004C3A03" w:rsidR="008C3699">
        <w:rPr>
          <w:rFonts w:asciiTheme="minorHAnsi" w:hAnsiTheme="minorHAnsi" w:cstheme="minorHAnsi"/>
        </w:rPr>
        <w:t>The programme of work</w:t>
      </w:r>
      <w:r w:rsidRPr="004C3A03" w:rsidR="00716265">
        <w:rPr>
          <w:rFonts w:asciiTheme="minorHAnsi" w:hAnsiTheme="minorHAnsi" w:cstheme="minorHAnsi"/>
        </w:rPr>
        <w:t xml:space="preserve"> for </w:t>
      </w:r>
      <w:r w:rsidR="008E0F3C">
        <w:rPr>
          <w:rFonts w:asciiTheme="minorHAnsi" w:hAnsiTheme="minorHAnsi" w:cstheme="minorHAnsi"/>
        </w:rPr>
        <w:t>Accountability</w:t>
      </w:r>
      <w:r w:rsidRPr="004C3A03" w:rsidR="00716265">
        <w:rPr>
          <w:rFonts w:asciiTheme="minorHAnsi" w:hAnsiTheme="minorHAnsi" w:cstheme="minorHAnsi"/>
        </w:rPr>
        <w:t xml:space="preserve"> Board</w:t>
      </w:r>
      <w:r w:rsidRPr="004C3A03" w:rsidR="008C3699">
        <w:rPr>
          <w:rFonts w:asciiTheme="minorHAnsi" w:hAnsiTheme="minorHAnsi" w:cstheme="minorHAnsi"/>
        </w:rPr>
        <w:t xml:space="preserve"> following the Police and Crime Plan will </w:t>
      </w:r>
      <w:r w:rsidRPr="004C3A03" w:rsidR="00BA2FB2">
        <w:rPr>
          <w:rFonts w:asciiTheme="minorHAnsi" w:hAnsiTheme="minorHAnsi" w:cstheme="minorHAnsi"/>
        </w:rPr>
        <w:t>be managed by</w:t>
      </w:r>
      <w:r w:rsidRPr="004C3A03" w:rsidR="008C3699">
        <w:rPr>
          <w:rFonts w:asciiTheme="minorHAnsi" w:hAnsiTheme="minorHAnsi" w:cstheme="minorHAnsi"/>
        </w:rPr>
        <w:t xml:space="preserve"> the </w:t>
      </w:r>
      <w:r w:rsidRPr="004C3A03" w:rsidR="00107183">
        <w:rPr>
          <w:rFonts w:asciiTheme="minorHAnsi" w:hAnsiTheme="minorHAnsi" w:cstheme="minorHAnsi"/>
        </w:rPr>
        <w:t>Police</w:t>
      </w:r>
      <w:r w:rsidR="006B324A">
        <w:rPr>
          <w:rFonts w:asciiTheme="minorHAnsi" w:hAnsiTheme="minorHAnsi" w:cstheme="minorHAnsi"/>
        </w:rPr>
        <w:t xml:space="preserve"> and Crime </w:t>
      </w:r>
      <w:r w:rsidRPr="004C3A03" w:rsidR="00107183">
        <w:rPr>
          <w:rFonts w:asciiTheme="minorHAnsi" w:hAnsiTheme="minorHAnsi" w:cstheme="minorHAnsi"/>
        </w:rPr>
        <w:t>Commissioner</w:t>
      </w:r>
      <w:r w:rsidRPr="004C3A03" w:rsidR="008C3699">
        <w:rPr>
          <w:rFonts w:asciiTheme="minorHAnsi" w:hAnsiTheme="minorHAnsi" w:cstheme="minorHAnsi"/>
        </w:rPr>
        <w:t>.</w:t>
      </w:r>
    </w:p>
    <w:p w:rsidRPr="004C3A03" w:rsidR="004E4F03" w:rsidP="004C2656" w:rsidRDefault="004E4F03" w14:paraId="3DF02FEF" w14:textId="77777777">
      <w:pPr>
        <w:jc w:val="both"/>
        <w:rPr>
          <w:rFonts w:asciiTheme="minorHAnsi" w:hAnsiTheme="minorHAnsi" w:cstheme="minorHAnsi"/>
        </w:rPr>
      </w:pPr>
    </w:p>
    <w:p w:rsidRPr="004C3A03" w:rsidR="00470A74" w:rsidP="004C2656" w:rsidRDefault="00BE1CAD" w14:paraId="426BC708" w14:textId="77777777">
      <w:pPr>
        <w:pStyle w:val="ListParagraph"/>
        <w:numPr>
          <w:ilvl w:val="0"/>
          <w:numId w:val="33"/>
        </w:numPr>
        <w:ind w:left="284"/>
        <w:jc w:val="both"/>
        <w:rPr>
          <w:rFonts w:asciiTheme="minorHAnsi" w:hAnsiTheme="minorHAnsi" w:cstheme="minorHAnsi"/>
          <w:b/>
        </w:rPr>
      </w:pPr>
      <w:r w:rsidRPr="004C3A03">
        <w:rPr>
          <w:rFonts w:asciiTheme="minorHAnsi" w:hAnsiTheme="minorHAnsi" w:cstheme="minorHAnsi"/>
          <w:b/>
        </w:rPr>
        <w:t>Performance</w:t>
      </w:r>
      <w:r w:rsidRPr="004C3A03" w:rsidR="004E4F03">
        <w:rPr>
          <w:rFonts w:asciiTheme="minorHAnsi" w:hAnsiTheme="minorHAnsi" w:cstheme="minorHAnsi"/>
          <w:b/>
        </w:rPr>
        <w:t xml:space="preserve"> and Review </w:t>
      </w:r>
    </w:p>
    <w:p w:rsidRPr="004C3A03" w:rsidR="00470A74" w:rsidP="004C2656" w:rsidRDefault="00470A74" w14:paraId="3BBF4444" w14:textId="77777777">
      <w:pPr>
        <w:jc w:val="both"/>
        <w:rPr>
          <w:rFonts w:asciiTheme="minorHAnsi" w:hAnsiTheme="minorHAnsi" w:cstheme="minorHAnsi"/>
          <w:b/>
        </w:rPr>
      </w:pPr>
    </w:p>
    <w:p w:rsidRPr="004C3A03" w:rsidR="00107183" w:rsidP="002B01E2" w:rsidRDefault="00107183" w14:paraId="33AAADAF" w14:textId="6D62AD0C">
      <w:pPr>
        <w:ind w:left="284" w:hanging="426"/>
        <w:jc w:val="both"/>
        <w:rPr>
          <w:rFonts w:asciiTheme="minorHAnsi" w:hAnsiTheme="minorHAnsi" w:cstheme="minorHAnsi"/>
        </w:rPr>
      </w:pPr>
      <w:r w:rsidRPr="004C3A03">
        <w:rPr>
          <w:rFonts w:asciiTheme="minorHAnsi" w:hAnsiTheme="minorHAnsi" w:cstheme="minorHAnsi"/>
        </w:rPr>
        <w:t>11</w:t>
      </w:r>
      <w:r w:rsidRPr="004C3A03" w:rsidR="00470A74">
        <w:rPr>
          <w:rFonts w:asciiTheme="minorHAnsi" w:hAnsiTheme="minorHAnsi" w:cstheme="minorHAnsi"/>
        </w:rPr>
        <w:t>.1</w:t>
      </w:r>
      <w:r w:rsidRPr="004C3A03" w:rsidR="00470A74">
        <w:rPr>
          <w:rFonts w:asciiTheme="minorHAnsi" w:hAnsiTheme="minorHAnsi" w:cstheme="minorHAnsi"/>
          <w:b/>
        </w:rPr>
        <w:t xml:space="preserve"> </w:t>
      </w:r>
      <w:r w:rsidRPr="004C3A03" w:rsidR="00655EB3">
        <w:rPr>
          <w:rFonts w:asciiTheme="minorHAnsi" w:hAnsiTheme="minorHAnsi" w:cstheme="minorHAnsi"/>
        </w:rPr>
        <w:t xml:space="preserve">These Terms of Reference will be </w:t>
      </w:r>
      <w:r w:rsidRPr="004C3A03">
        <w:rPr>
          <w:rFonts w:asciiTheme="minorHAnsi" w:hAnsiTheme="minorHAnsi" w:cstheme="minorHAnsi"/>
        </w:rPr>
        <w:t xml:space="preserve">agreed within </w:t>
      </w:r>
      <w:r w:rsidR="008E0F3C">
        <w:rPr>
          <w:rFonts w:asciiTheme="minorHAnsi" w:hAnsiTheme="minorHAnsi" w:cstheme="minorHAnsi"/>
        </w:rPr>
        <w:t>Accountability</w:t>
      </w:r>
      <w:r w:rsidR="002B01E2">
        <w:rPr>
          <w:rFonts w:asciiTheme="minorHAnsi" w:hAnsiTheme="minorHAnsi" w:cstheme="minorHAnsi"/>
        </w:rPr>
        <w:t xml:space="preserve"> Board and will be </w:t>
      </w:r>
      <w:r w:rsidRPr="004C3A03" w:rsidR="00655EB3">
        <w:rPr>
          <w:rFonts w:asciiTheme="minorHAnsi" w:hAnsiTheme="minorHAnsi" w:cstheme="minorHAnsi"/>
        </w:rPr>
        <w:t xml:space="preserve">subject to </w:t>
      </w:r>
      <w:r w:rsidRPr="004C3A03">
        <w:rPr>
          <w:rFonts w:asciiTheme="minorHAnsi" w:hAnsiTheme="minorHAnsi" w:cstheme="minorHAnsi"/>
        </w:rPr>
        <w:t>annual</w:t>
      </w:r>
      <w:r w:rsidRPr="004C3A03" w:rsidR="00655EB3">
        <w:rPr>
          <w:rFonts w:asciiTheme="minorHAnsi" w:hAnsiTheme="minorHAnsi" w:cstheme="minorHAnsi"/>
        </w:rPr>
        <w:t xml:space="preserve"> review.</w:t>
      </w:r>
    </w:p>
    <w:p w:rsidRPr="004C3A03" w:rsidR="007558B3" w:rsidP="004C2656" w:rsidRDefault="00655EB3" w14:paraId="35D5E944" w14:textId="77777777">
      <w:pPr>
        <w:jc w:val="both"/>
        <w:rPr>
          <w:rFonts w:asciiTheme="minorHAnsi" w:hAnsiTheme="minorHAnsi" w:cstheme="minorHAnsi"/>
          <w:b/>
        </w:rPr>
      </w:pPr>
      <w:r w:rsidRPr="004C3A03">
        <w:rPr>
          <w:rFonts w:asciiTheme="minorHAnsi" w:hAnsiTheme="minorHAnsi" w:cstheme="minorHAnsi"/>
        </w:rPr>
        <w:t xml:space="preserve"> </w:t>
      </w:r>
    </w:p>
    <w:p w:rsidRPr="004C3A03" w:rsidR="006D30B6" w:rsidP="004C2656" w:rsidRDefault="006D30B6" w14:paraId="6A62B59C" w14:textId="77777777">
      <w:pPr>
        <w:jc w:val="both"/>
      </w:pPr>
    </w:p>
    <w:p w:rsidRPr="004C3A03" w:rsidR="00766D28" w:rsidP="004C2656" w:rsidRDefault="00766D28" w14:paraId="67DE0EB1" w14:textId="77777777">
      <w:pPr>
        <w:jc w:val="both"/>
        <w:rPr>
          <w:rFonts w:asciiTheme="minorHAnsi" w:hAnsiTheme="minorHAnsi" w:cstheme="minorHAnsi"/>
          <w:lang w:eastAsia="en-GB"/>
        </w:rPr>
      </w:pPr>
    </w:p>
    <w:p w:rsidRPr="004C3A03" w:rsidR="009E47DD" w:rsidP="004C2656" w:rsidRDefault="009E47DD" w14:paraId="4CE68127" w14:textId="77777777">
      <w:pPr>
        <w:jc w:val="both"/>
      </w:pPr>
    </w:p>
    <w:p w:rsidRPr="004C3A03" w:rsidR="009E47DD" w:rsidP="004C2656" w:rsidRDefault="009E47DD" w14:paraId="41F5A1BD" w14:textId="77777777">
      <w:pPr>
        <w:jc w:val="both"/>
      </w:pPr>
    </w:p>
    <w:p w:rsidRPr="004C3A03" w:rsidR="009E47DD" w:rsidRDefault="009E47DD" w14:paraId="074AB112" w14:textId="77777777"/>
    <w:p w:rsidRPr="004C3A03" w:rsidR="009E47DD" w:rsidRDefault="009E47DD" w14:paraId="5777B81C" w14:textId="77777777"/>
    <w:p w:rsidRPr="004C3A03" w:rsidR="009E47DD" w:rsidRDefault="009E47DD" w14:paraId="26DEE955" w14:textId="77777777"/>
    <w:p w:rsidRPr="004C3A03" w:rsidR="009E47DD" w:rsidRDefault="009E47DD" w14:paraId="50AA2F94" w14:textId="77777777"/>
    <w:p w:rsidRPr="004C3A03" w:rsidR="00CB37DD" w:rsidP="004C2656" w:rsidRDefault="00CF75F7" w14:paraId="72A38AF1" w14:textId="77777777">
      <w:pPr>
        <w:ind w:left="7200"/>
        <w:rPr>
          <w:rFonts w:asciiTheme="minorHAnsi" w:hAnsiTheme="minorHAnsi" w:cstheme="minorHAnsi"/>
          <w:b/>
          <w:u w:val="single"/>
        </w:rPr>
      </w:pPr>
      <w:r w:rsidRPr="004C3A03">
        <w:rPr>
          <w:rFonts w:asciiTheme="minorHAnsi" w:hAnsiTheme="minorHAnsi" w:cstheme="minorHAnsi"/>
          <w:b/>
          <w:u w:val="single"/>
        </w:rPr>
        <w:t>Append</w:t>
      </w:r>
      <w:r w:rsidRPr="004C3A03" w:rsidR="00CB3B3B">
        <w:rPr>
          <w:rFonts w:asciiTheme="minorHAnsi" w:hAnsiTheme="minorHAnsi" w:cstheme="minorHAnsi"/>
          <w:b/>
          <w:u w:val="single"/>
        </w:rPr>
        <w:t>ix A</w:t>
      </w:r>
    </w:p>
    <w:p w:rsidRPr="004C3A03" w:rsidR="00FD1B57" w:rsidRDefault="00FD1B57" w14:paraId="0716398A" w14:textId="77777777"/>
    <w:p w:rsidRPr="004C2656" w:rsidR="00FD1B57" w:rsidP="00F266F1" w:rsidRDefault="00FD1B57" w14:paraId="7AAA0B84" w14:textId="77777777">
      <w:pPr>
        <w:jc w:val="center"/>
        <w:rPr>
          <w:rFonts w:asciiTheme="minorHAnsi" w:hAnsiTheme="minorHAnsi" w:cstheme="minorHAnsi"/>
          <w:b/>
          <w:sz w:val="28"/>
          <w:szCs w:val="28"/>
        </w:rPr>
      </w:pPr>
      <w:r w:rsidRPr="004C2656">
        <w:rPr>
          <w:rFonts w:asciiTheme="minorHAnsi" w:hAnsiTheme="minorHAnsi" w:cstheme="minorHAnsi"/>
          <w:b/>
          <w:sz w:val="28"/>
          <w:szCs w:val="28"/>
        </w:rPr>
        <w:t>The Police Reform and Social Responsibility Act 2011</w:t>
      </w:r>
    </w:p>
    <w:p w:rsidRPr="004C3A03" w:rsidR="00FD1B57" w:rsidRDefault="00FD1B57" w14:paraId="6888C37B" w14:textId="77777777">
      <w:pPr>
        <w:rPr>
          <w:rFonts w:asciiTheme="minorHAnsi" w:hAnsiTheme="minorHAnsi" w:cstheme="minorHAnsi"/>
        </w:rPr>
      </w:pPr>
    </w:p>
    <w:p w:rsidRPr="004C3A03" w:rsidR="00FD1B57" w:rsidP="004C2656" w:rsidRDefault="00FD1B57" w14:paraId="61C041B0" w14:textId="77777777">
      <w:pPr>
        <w:jc w:val="both"/>
        <w:rPr>
          <w:rFonts w:asciiTheme="minorHAnsi" w:hAnsiTheme="minorHAnsi" w:cstheme="minorHAnsi"/>
        </w:rPr>
      </w:pPr>
      <w:r w:rsidRPr="004C3A03">
        <w:rPr>
          <w:rFonts w:asciiTheme="minorHAnsi" w:hAnsiTheme="minorHAnsi" w:cstheme="minorHAnsi"/>
        </w:rPr>
        <w:t>Chapter 1</w:t>
      </w:r>
      <w:r w:rsidR="00F266F1">
        <w:rPr>
          <w:rFonts w:asciiTheme="minorHAnsi" w:hAnsiTheme="minorHAnsi" w:cstheme="minorHAnsi"/>
        </w:rPr>
        <w:t>, s</w:t>
      </w:r>
      <w:r w:rsidRPr="004C3A03">
        <w:rPr>
          <w:rFonts w:asciiTheme="minorHAnsi" w:hAnsiTheme="minorHAnsi" w:cstheme="minorHAnsi"/>
        </w:rPr>
        <w:t>8</w:t>
      </w:r>
      <w:r w:rsidR="00F266F1">
        <w:rPr>
          <w:rFonts w:asciiTheme="minorHAnsi" w:hAnsiTheme="minorHAnsi" w:cstheme="minorHAnsi"/>
        </w:rPr>
        <w:t>:</w:t>
      </w:r>
    </w:p>
    <w:p w:rsidRPr="004C3A03" w:rsidR="00FD1B57" w:rsidP="004C2656" w:rsidRDefault="00FD1B57" w14:paraId="27A4EE61" w14:textId="77777777">
      <w:pPr>
        <w:jc w:val="both"/>
        <w:rPr>
          <w:rFonts w:asciiTheme="minorHAnsi" w:hAnsiTheme="minorHAnsi" w:cstheme="minorHAnsi"/>
        </w:rPr>
      </w:pPr>
    </w:p>
    <w:p w:rsidRPr="004C3A03" w:rsidR="00FD1B57" w:rsidP="004C2656" w:rsidRDefault="00FD1B57" w14:paraId="7D59D939" w14:textId="77777777">
      <w:pPr>
        <w:pStyle w:val="legclearfix"/>
        <w:shd w:val="clear" w:color="auto" w:fill="FFFFFF"/>
        <w:spacing w:before="0" w:beforeAutospacing="0" w:after="120" w:afterAutospacing="0" w:line="360" w:lineRule="atLeast"/>
        <w:jc w:val="both"/>
        <w:rPr>
          <w:rFonts w:asciiTheme="minorHAnsi" w:hAnsiTheme="minorHAnsi" w:cstheme="minorHAnsi"/>
        </w:rPr>
      </w:pPr>
      <w:r w:rsidRPr="004C3A03">
        <w:rPr>
          <w:rStyle w:val="legds"/>
          <w:rFonts w:asciiTheme="minorHAnsi" w:hAnsiTheme="minorHAnsi" w:cstheme="minorHAnsi"/>
        </w:rPr>
        <w:t>(8)The police and crime commissioner must, in particular, hold the chief constable to account for—</w:t>
      </w:r>
    </w:p>
    <w:p w:rsidRPr="004C3A03" w:rsidR="00FD1B57" w:rsidP="004C2656" w:rsidRDefault="00FD1B57" w14:paraId="7AEF65AD"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(a)</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the duty under section 8</w:t>
      </w:r>
      <w:r w:rsidRPr="004C3A03" w:rsidR="001B395F">
        <w:rPr>
          <w:rStyle w:val="legds"/>
          <w:rFonts w:asciiTheme="minorHAnsi" w:hAnsiTheme="minorHAnsi" w:cstheme="minorHAnsi"/>
        </w:rPr>
        <w:t xml:space="preserve"> </w:t>
      </w:r>
      <w:hyperlink w:tooltip="Go to " w:history="1" r:id="rId8">
        <w:r w:rsidRPr="004C3A03">
          <w:rPr>
            <w:rStyle w:val="Hyperlink"/>
            <w:rFonts w:asciiTheme="minorHAnsi" w:hAnsiTheme="minorHAnsi" w:cstheme="minorHAnsi"/>
            <w:color w:val="auto"/>
          </w:rPr>
          <w:t>(2)</w:t>
        </w:r>
      </w:hyperlink>
      <w:r w:rsidRPr="004C3A03">
        <w:rPr>
          <w:rStyle w:val="legds"/>
          <w:rFonts w:asciiTheme="minorHAnsi" w:hAnsiTheme="minorHAnsi" w:cstheme="minorHAnsi"/>
        </w:rPr>
        <w:t> (duty to have regard to police and crime plan);</w:t>
      </w:r>
    </w:p>
    <w:p w:rsidRPr="004C3A03" w:rsidR="00FD1B57" w:rsidP="004C2656" w:rsidRDefault="00FD1B57" w14:paraId="4D1C955C"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(b)</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the duty under section 37A</w:t>
      </w:r>
      <w:r w:rsidRPr="004C3A03" w:rsidR="001B395F">
        <w:rPr>
          <w:rStyle w:val="legds"/>
          <w:rFonts w:asciiTheme="minorHAnsi" w:hAnsiTheme="minorHAnsi" w:cstheme="minorHAnsi"/>
        </w:rPr>
        <w:t xml:space="preserve"> </w:t>
      </w:r>
      <w:r w:rsidRPr="004C3A03">
        <w:rPr>
          <w:rStyle w:val="legds"/>
          <w:rFonts w:asciiTheme="minorHAnsi" w:hAnsiTheme="minorHAnsi" w:cstheme="minorHAnsi"/>
        </w:rPr>
        <w:t>(2) of the Police Act 1996 (duty to have regard to strategic policing requirement);</w:t>
      </w:r>
    </w:p>
    <w:p w:rsidRPr="004C3A03" w:rsidR="00FD1B57" w:rsidP="004C2656" w:rsidRDefault="00FD1B57" w14:paraId="5C9AB978"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(c)</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 xml:space="preserve">the exercise of the duty under section </w:t>
      </w:r>
      <w:r w:rsidRPr="004C3A03" w:rsidR="001B395F">
        <w:rPr>
          <w:rStyle w:val="legds"/>
          <w:rFonts w:asciiTheme="minorHAnsi" w:hAnsiTheme="minorHAnsi" w:cstheme="minorHAnsi"/>
        </w:rPr>
        <w:t>39A (</w:t>
      </w:r>
      <w:r w:rsidRPr="004C3A03">
        <w:rPr>
          <w:rStyle w:val="legds"/>
          <w:rFonts w:asciiTheme="minorHAnsi" w:hAnsiTheme="minorHAnsi" w:cstheme="minorHAnsi"/>
        </w:rPr>
        <w:t>7) of the Police Act 1996 (duty to have regard to codes of practice issued by Secretary of State);</w:t>
      </w:r>
    </w:p>
    <w:p w:rsidRPr="004C3A03" w:rsidR="00FD1B57" w:rsidP="004C2656" w:rsidRDefault="00FD1B57" w14:paraId="36CA22A3"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(d)</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effectiveness and efficiency of the chief constable’s arrangements for co-operating with other persons in the exercise of the chief constable’s functions (whether under section 22A of the Police Act 1996 or otherwise);</w:t>
      </w:r>
    </w:p>
    <w:p w:rsidRPr="004C3A03" w:rsidR="00FD1B57" w:rsidP="004C2656" w:rsidRDefault="00FD1B57" w14:paraId="039F8C3A"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lastRenderedPageBreak/>
        <w:t>(e)</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effectiveness and efficiency of the chief constable’s arrangements under section 34 (engagement with local people);</w:t>
      </w:r>
    </w:p>
    <w:p w:rsidRPr="004C3A03" w:rsidR="00FD1B57" w:rsidP="004C2656" w:rsidRDefault="00FD1B57" w14:paraId="1AD34BB7"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(f)</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extent to which the chief constable has complied with section 35 (value for money);</w:t>
      </w:r>
    </w:p>
    <w:p w:rsidRPr="004C3A03" w:rsidR="00FD1B57" w:rsidP="004C2656" w:rsidRDefault="00FD1B57" w14:paraId="370C5943"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(g)</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duties relating to equality and diversity that are imposed on the chief constable by any enactment;</w:t>
      </w:r>
    </w:p>
    <w:p w:rsidRPr="004C3A03" w:rsidR="00FD1B57" w:rsidP="004C2656" w:rsidRDefault="00FD1B57" w14:paraId="6FC93880"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(h)</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the exercise of duties in relation to the safeguarding of children and the promotion of child welfare that are imposed on the chief constable by sections 10 and 11 of the Children Act 2004.</w:t>
      </w:r>
    </w:p>
    <w:p w:rsidR="00FD1B57" w:rsidP="004C2656" w:rsidRDefault="00FD1B57" w14:paraId="15898C8D" w14:textId="77777777">
      <w:pPr>
        <w:jc w:val="both"/>
        <w:rPr>
          <w:rFonts w:asciiTheme="minorHAnsi" w:hAnsiTheme="minorHAnsi" w:cstheme="minorHAnsi"/>
        </w:rPr>
      </w:pPr>
    </w:p>
    <w:p w:rsidR="004C2656" w:rsidP="004C2656" w:rsidRDefault="004C2656" w14:paraId="58E1AF0C" w14:textId="5D2618EF">
      <w:pPr>
        <w:jc w:val="both"/>
        <w:rPr>
          <w:rFonts w:asciiTheme="minorHAnsi" w:hAnsiTheme="minorHAnsi" w:cstheme="minorHAnsi"/>
        </w:rPr>
      </w:pPr>
    </w:p>
    <w:p w:rsidR="009A069A" w:rsidP="004C2656" w:rsidRDefault="009A069A" w14:paraId="199773E6" w14:textId="5BE5078E">
      <w:pPr>
        <w:jc w:val="both"/>
        <w:rPr>
          <w:rFonts w:asciiTheme="minorHAnsi" w:hAnsiTheme="minorHAnsi" w:cstheme="minorHAnsi"/>
        </w:rPr>
      </w:pPr>
    </w:p>
    <w:p w:rsidR="009A069A" w:rsidP="004C2656" w:rsidRDefault="009A069A" w14:paraId="7C5FC05A" w14:textId="006340DF">
      <w:pPr>
        <w:jc w:val="both"/>
        <w:rPr>
          <w:rFonts w:asciiTheme="minorHAnsi" w:hAnsiTheme="minorHAnsi" w:cstheme="minorHAnsi"/>
        </w:rPr>
      </w:pPr>
    </w:p>
    <w:p w:rsidR="009A069A" w:rsidP="004C2656" w:rsidRDefault="009A069A" w14:paraId="7ABC6E5E" w14:textId="29E317AB">
      <w:pPr>
        <w:jc w:val="both"/>
        <w:rPr>
          <w:rFonts w:asciiTheme="minorHAnsi" w:hAnsiTheme="minorHAnsi" w:cstheme="minorHAnsi"/>
        </w:rPr>
      </w:pPr>
    </w:p>
    <w:p w:rsidR="009A069A" w:rsidP="004C2656" w:rsidRDefault="009A069A" w14:paraId="080FC53B" w14:textId="600E0E32">
      <w:pPr>
        <w:jc w:val="both"/>
        <w:rPr>
          <w:rFonts w:asciiTheme="minorHAnsi" w:hAnsiTheme="minorHAnsi" w:cstheme="minorHAnsi"/>
        </w:rPr>
      </w:pPr>
    </w:p>
    <w:p w:rsidR="009A069A" w:rsidP="004C2656" w:rsidRDefault="009A069A" w14:paraId="164382FC" w14:textId="3704C9D3">
      <w:pPr>
        <w:jc w:val="both"/>
        <w:rPr>
          <w:rFonts w:asciiTheme="minorHAnsi" w:hAnsiTheme="minorHAnsi" w:cstheme="minorHAnsi"/>
        </w:rPr>
      </w:pPr>
    </w:p>
    <w:p w:rsidR="006B324A" w:rsidRDefault="006B324A" w14:paraId="4DBF7A0B" w14:textId="1BF16974">
      <w:pPr>
        <w:spacing w:after="160" w:line="259" w:lineRule="auto"/>
        <w:rPr>
          <w:rFonts w:asciiTheme="minorHAnsi" w:hAnsiTheme="minorHAnsi" w:cstheme="minorHAnsi"/>
        </w:rPr>
      </w:pPr>
      <w:r>
        <w:rPr>
          <w:rFonts w:asciiTheme="minorHAnsi" w:hAnsiTheme="minorHAnsi" w:cstheme="minorHAnsi"/>
        </w:rPr>
        <w:br w:type="page"/>
      </w:r>
    </w:p>
    <w:p w:rsidR="004C2656" w:rsidP="004C2656" w:rsidRDefault="004C2656" w14:paraId="6505578B" w14:textId="77777777">
      <w:pPr>
        <w:jc w:val="both"/>
        <w:rPr>
          <w:rFonts w:asciiTheme="minorHAnsi" w:hAnsiTheme="minorHAnsi" w:cstheme="minorHAnsi"/>
          <w:b/>
          <w:sz w:val="28"/>
          <w:szCs w:val="28"/>
        </w:rPr>
      </w:pPr>
    </w:p>
    <w:p w:rsidRPr="004C2656" w:rsidR="00952A6F" w:rsidP="004C2656" w:rsidRDefault="00952A6F" w14:paraId="18FC56D3" w14:textId="77777777">
      <w:pPr>
        <w:jc w:val="center"/>
        <w:rPr>
          <w:rFonts w:asciiTheme="minorHAnsi" w:hAnsiTheme="minorHAnsi" w:cstheme="minorHAnsi"/>
          <w:b/>
          <w:sz w:val="28"/>
          <w:szCs w:val="28"/>
        </w:rPr>
      </w:pPr>
      <w:r w:rsidRPr="004C2656">
        <w:rPr>
          <w:rFonts w:asciiTheme="minorHAnsi" w:hAnsiTheme="minorHAnsi" w:cstheme="minorHAnsi"/>
          <w:b/>
          <w:sz w:val="28"/>
          <w:szCs w:val="28"/>
        </w:rPr>
        <w:t>The Policing Protocol Order 2011</w:t>
      </w:r>
    </w:p>
    <w:p w:rsidRPr="004C3A03" w:rsidR="00952A6F" w:rsidP="004C2656" w:rsidRDefault="00F266F1" w14:paraId="239BA2A3" w14:textId="77777777">
      <w:pPr>
        <w:jc w:val="center"/>
        <w:rPr>
          <w:rFonts w:asciiTheme="minorHAnsi" w:hAnsiTheme="minorHAnsi" w:cstheme="minorHAnsi"/>
        </w:rPr>
      </w:pPr>
      <w:r>
        <w:rPr>
          <w:rFonts w:asciiTheme="minorHAnsi" w:hAnsiTheme="minorHAnsi" w:cstheme="minorHAnsi"/>
        </w:rPr>
        <w:t>(</w:t>
      </w:r>
      <w:r w:rsidRPr="004C3A03" w:rsidR="00952A6F">
        <w:rPr>
          <w:rFonts w:asciiTheme="minorHAnsi" w:hAnsiTheme="minorHAnsi" w:cstheme="minorHAnsi"/>
        </w:rPr>
        <w:t>Relevant sentences have been highlighted in bold</w:t>
      </w:r>
      <w:r>
        <w:rPr>
          <w:rFonts w:asciiTheme="minorHAnsi" w:hAnsiTheme="minorHAnsi" w:cstheme="minorHAnsi"/>
        </w:rPr>
        <w:t>)</w:t>
      </w:r>
    </w:p>
    <w:p w:rsidRPr="004C3A03" w:rsidR="00952A6F" w:rsidP="004C2656" w:rsidRDefault="00952A6F" w14:paraId="24BB13B8" w14:textId="77777777">
      <w:pPr>
        <w:jc w:val="both"/>
        <w:rPr>
          <w:rFonts w:asciiTheme="minorHAnsi" w:hAnsiTheme="minorHAnsi" w:cstheme="minorHAnsi"/>
        </w:rPr>
      </w:pPr>
    </w:p>
    <w:p w:rsidR="00F266F1" w:rsidP="004C2656" w:rsidRDefault="00952A6F" w14:paraId="37F03EC7" w14:textId="77777777">
      <w:pPr>
        <w:pStyle w:val="legp1paratext"/>
        <w:shd w:val="clear" w:color="auto" w:fill="FFFFFF"/>
        <w:spacing w:before="0" w:beforeAutospacing="0" w:after="120" w:afterAutospacing="0" w:line="360" w:lineRule="atLeast"/>
        <w:jc w:val="both"/>
        <w:rPr>
          <w:rFonts w:asciiTheme="minorHAnsi" w:hAnsiTheme="minorHAnsi" w:cstheme="minorHAnsi"/>
        </w:rPr>
      </w:pPr>
      <w:r w:rsidRPr="004C3A03">
        <w:rPr>
          <w:rStyle w:val="legp1no"/>
          <w:rFonts w:asciiTheme="minorHAnsi" w:hAnsiTheme="minorHAnsi" w:cstheme="minorHAnsi"/>
          <w:b/>
          <w:bCs/>
        </w:rPr>
        <w:t>Para 17.</w:t>
      </w:r>
      <w:r w:rsidRPr="004C3A03">
        <w:rPr>
          <w:rFonts w:asciiTheme="minorHAnsi" w:hAnsiTheme="minorHAnsi" w:cstheme="minorHAnsi"/>
        </w:rPr>
        <w:t>  </w:t>
      </w:r>
    </w:p>
    <w:p w:rsidRPr="004C3A03" w:rsidR="00952A6F" w:rsidP="004C2656" w:rsidRDefault="00952A6F" w14:paraId="16A53655" w14:textId="77777777">
      <w:pPr>
        <w:pStyle w:val="legp1paratext"/>
        <w:shd w:val="clear" w:color="auto" w:fill="FFFFFF"/>
        <w:spacing w:before="0" w:beforeAutospacing="0" w:after="120" w:afterAutospacing="0" w:line="360" w:lineRule="atLeast"/>
        <w:jc w:val="both"/>
        <w:rPr>
          <w:rFonts w:asciiTheme="minorHAnsi" w:hAnsiTheme="minorHAnsi" w:cstheme="minorHAnsi"/>
        </w:rPr>
      </w:pPr>
      <w:r w:rsidRPr="004C3A03">
        <w:rPr>
          <w:rFonts w:asciiTheme="minorHAnsi" w:hAnsiTheme="minorHAnsi" w:cstheme="minorHAnsi"/>
        </w:rPr>
        <w:t>The PCC has the legal power and duty to—</w:t>
      </w:r>
    </w:p>
    <w:p w:rsidRPr="004C3A03" w:rsidR="00952A6F" w:rsidP="004C2656" w:rsidRDefault="00952A6F" w14:paraId="5B220CC8"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(a)</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set the strategic direction and objectives of the force through the Police and Crime Plan (“the Plan”), which must have regard to the Strategic Policing Requirement set by the Home Secretary;</w:t>
      </w:r>
    </w:p>
    <w:p w:rsidRPr="004C3A03" w:rsidR="00952A6F" w:rsidP="004C2656" w:rsidRDefault="00952A6F" w14:paraId="44512D72"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b/>
        </w:rPr>
      </w:pPr>
      <w:r w:rsidRPr="004C3A03">
        <w:rPr>
          <w:rStyle w:val="legds"/>
          <w:rFonts w:asciiTheme="minorHAnsi" w:hAnsiTheme="minorHAnsi" w:cstheme="minorHAnsi"/>
          <w:b/>
        </w:rPr>
        <w:t>(b)</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scrutinise, support and challenge the overall performance of the force including against the priorities agreed within the Plan;</w:t>
      </w:r>
    </w:p>
    <w:p w:rsidRPr="004C3A03" w:rsidR="00952A6F" w:rsidP="004C2656" w:rsidRDefault="00952A6F" w14:paraId="7949519E"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b/>
        </w:rPr>
      </w:pPr>
      <w:r w:rsidRPr="004C3A03">
        <w:rPr>
          <w:rStyle w:val="legds"/>
          <w:rFonts w:asciiTheme="minorHAnsi" w:hAnsiTheme="minorHAnsi" w:cstheme="minorHAnsi"/>
          <w:b/>
        </w:rPr>
        <w:t>(c)</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hold the Chief Constable to account for the performance of the force’s officers and staff;</w:t>
      </w:r>
    </w:p>
    <w:p w:rsidRPr="004C3A03" w:rsidR="00952A6F" w:rsidP="004C2656" w:rsidRDefault="00952A6F" w14:paraId="0CCD071F"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(d)</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decide the budget, allocating assets and funds to the Chief Constable; and set the precept for the force area;</w:t>
      </w:r>
    </w:p>
    <w:p w:rsidRPr="004C3A03" w:rsidR="00952A6F" w:rsidP="004C2656" w:rsidRDefault="00952A6F" w14:paraId="3096F951"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(e)</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appoint the Chief Constable (except in London where the appointment is made by the Queen on the recommendation of the Home Secretary);</w:t>
      </w:r>
    </w:p>
    <w:p w:rsidRPr="004C3A03" w:rsidR="00952A6F" w:rsidP="004C2656" w:rsidRDefault="00952A6F" w14:paraId="2AE77616"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(f)</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remove the Chief Constable subject to following the process set out in Part 2 of Schedule 8 to the 2011 Act and regulations made under section 50 of the Police Act 1996(</w:t>
      </w:r>
      <w:hyperlink w:tooltip="Go to footnote 3" w:history="1" w:anchor="f00003" r:id="rId9">
        <w:r w:rsidRPr="004C3A03">
          <w:rPr>
            <w:rStyle w:val="Hyperlink"/>
            <w:rFonts w:asciiTheme="minorHAnsi" w:hAnsiTheme="minorHAnsi" w:cstheme="minorHAnsi"/>
            <w:b/>
            <w:bCs/>
            <w:color w:val="auto"/>
          </w:rPr>
          <w:t>3</w:t>
        </w:r>
      </w:hyperlink>
      <w:r w:rsidRPr="004C3A03">
        <w:rPr>
          <w:rStyle w:val="legds"/>
          <w:rFonts w:asciiTheme="minorHAnsi" w:hAnsiTheme="minorHAnsi" w:cstheme="minorHAnsi"/>
        </w:rPr>
        <w:t>);</w:t>
      </w:r>
    </w:p>
    <w:p w:rsidRPr="004C3A03" w:rsidR="00952A6F" w:rsidP="004C2656" w:rsidRDefault="00952A6F" w14:paraId="0CAA05C8"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(g)</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maintain an efficient and effective police force for the police area;</w:t>
      </w:r>
    </w:p>
    <w:p w:rsidRPr="004C3A03" w:rsidR="00952A6F" w:rsidP="004C2656" w:rsidRDefault="00952A6F" w14:paraId="71AC90B0"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(h)</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enter into collaboration agreements with other PCCs, other policing bodies and partners that improve the efficiency or effectiveness of policing for one or more policing bodies or police forces in consultation with the Chief Constable (where this relates to the functions of the police force, then it must be with the agreement of the Chief Constable);</w:t>
      </w:r>
    </w:p>
    <w:p w:rsidRPr="004C3A03" w:rsidR="00952A6F" w:rsidP="004C2656" w:rsidRDefault="00952A6F" w14:paraId="04379146"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(i)</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provide the local link between the police and communities, working to translate the legitimate desires and aspirations of the public into action;</w:t>
      </w:r>
    </w:p>
    <w:p w:rsidRPr="004C3A03" w:rsidR="00952A6F" w:rsidP="004C2656" w:rsidRDefault="00952A6F" w14:paraId="62CCDC1B"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b/>
        </w:rPr>
      </w:pPr>
      <w:r w:rsidRPr="004C3A03">
        <w:rPr>
          <w:rStyle w:val="legds"/>
          <w:rFonts w:asciiTheme="minorHAnsi" w:hAnsiTheme="minorHAnsi" w:cstheme="minorHAnsi"/>
          <w:b/>
        </w:rPr>
        <w:t>(j)</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hold the Chief Constable to account for the exercise of the functions of the office of Chief Constable and the functions of the persons under the direction and control of the Chief Constable;</w:t>
      </w:r>
    </w:p>
    <w:p w:rsidRPr="004C3A03" w:rsidR="00952A6F" w:rsidP="004C2656" w:rsidRDefault="00952A6F" w14:paraId="6824E20E"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lastRenderedPageBreak/>
        <w:t>(k)</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publish information specified by the Secretary of State and information that the PCC considers necessary to enable the people who live in the force area to assess the performance of the PCC and Chief Constable;</w:t>
      </w:r>
    </w:p>
    <w:p w:rsidRPr="004C3A03" w:rsidR="00952A6F" w:rsidP="004C2656" w:rsidRDefault="00952A6F" w14:paraId="6A0122A7"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(l)</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comply with all reasonable formal requests from the Panel to attend their meetings;</w:t>
      </w:r>
    </w:p>
    <w:p w:rsidRPr="004C3A03" w:rsidR="00952A6F" w:rsidP="004C2656" w:rsidRDefault="00952A6F" w14:paraId="489B4C44" w14:textId="77777777">
      <w:pPr>
        <w:pStyle w:val="legclearfix"/>
        <w:shd w:val="clear" w:color="auto" w:fill="FFFFFF"/>
        <w:spacing w:before="0" w:beforeAutospacing="0" w:after="120" w:afterAutospacing="0" w:line="360" w:lineRule="atLeast"/>
        <w:ind w:left="720"/>
        <w:jc w:val="both"/>
        <w:rPr>
          <w:rFonts w:asciiTheme="minorHAnsi" w:hAnsiTheme="minorHAnsi" w:cstheme="minorHAnsi"/>
        </w:rPr>
      </w:pPr>
      <w:r w:rsidRPr="004C3A03">
        <w:rPr>
          <w:rStyle w:val="legds"/>
          <w:rFonts w:asciiTheme="minorHAnsi" w:hAnsiTheme="minorHAnsi" w:cstheme="minorHAnsi"/>
        </w:rPr>
        <w:t>(m)</w:t>
      </w:r>
      <w:r w:rsidRPr="004C3A03" w:rsidR="00F12399">
        <w:rPr>
          <w:rStyle w:val="legds"/>
          <w:rFonts w:asciiTheme="minorHAnsi" w:hAnsiTheme="minorHAnsi" w:cstheme="minorHAnsi"/>
        </w:rPr>
        <w:t xml:space="preserve"> </w:t>
      </w:r>
      <w:r w:rsidRPr="004C3A03">
        <w:rPr>
          <w:rStyle w:val="legds"/>
          <w:rFonts w:asciiTheme="minorHAnsi" w:hAnsiTheme="minorHAnsi" w:cstheme="minorHAnsi"/>
        </w:rPr>
        <w:t>prepare and issue an annual report to the Panel on the PCC’s delivery against the objectives set within the Plan;</w:t>
      </w:r>
    </w:p>
    <w:p w:rsidRPr="004C3A03" w:rsidR="00952A6F" w:rsidP="004C2656" w:rsidRDefault="00952A6F" w14:paraId="08C9A040" w14:textId="77777777">
      <w:pPr>
        <w:pStyle w:val="legclearfix"/>
        <w:shd w:val="clear" w:color="auto" w:fill="FFFFFF"/>
        <w:spacing w:before="0" w:beforeAutospacing="0" w:after="120" w:afterAutospacing="0" w:line="360" w:lineRule="atLeast"/>
        <w:ind w:left="720"/>
        <w:jc w:val="both"/>
        <w:rPr>
          <w:rStyle w:val="legds"/>
          <w:rFonts w:asciiTheme="minorHAnsi" w:hAnsiTheme="minorHAnsi" w:cstheme="minorHAnsi"/>
          <w:b/>
        </w:rPr>
      </w:pPr>
      <w:r w:rsidRPr="004C3A03">
        <w:rPr>
          <w:rStyle w:val="legds"/>
          <w:rFonts w:asciiTheme="minorHAnsi" w:hAnsiTheme="minorHAnsi" w:cstheme="minorHAnsi"/>
          <w:b/>
        </w:rPr>
        <w:t>(n)</w:t>
      </w:r>
      <w:r w:rsidRPr="004C3A03" w:rsidR="00F12399">
        <w:rPr>
          <w:rStyle w:val="legds"/>
          <w:rFonts w:asciiTheme="minorHAnsi" w:hAnsiTheme="minorHAnsi" w:cstheme="minorHAnsi"/>
          <w:b/>
        </w:rPr>
        <w:t xml:space="preserve"> </w:t>
      </w:r>
      <w:r w:rsidRPr="004C3A03">
        <w:rPr>
          <w:rStyle w:val="legds"/>
          <w:rFonts w:asciiTheme="minorHAnsi" w:hAnsiTheme="minorHAnsi" w:cstheme="minorHAnsi"/>
          <w:b/>
        </w:rPr>
        <w:t>monitor all complaints made against officers and staff, whilst having responsibility for complaints against the Chief Constable.</w:t>
      </w:r>
    </w:p>
    <w:p w:rsidR="00F856EF" w:rsidP="004C2656" w:rsidRDefault="00F856EF" w14:paraId="3A157F08" w14:textId="77777777">
      <w:pPr>
        <w:pStyle w:val="legclearfix"/>
        <w:shd w:val="clear" w:color="auto" w:fill="FFFFFF"/>
        <w:spacing w:before="0" w:beforeAutospacing="0" w:after="120" w:afterAutospacing="0" w:line="360" w:lineRule="atLeast"/>
        <w:jc w:val="both"/>
        <w:rPr>
          <w:rStyle w:val="legds"/>
          <w:rFonts w:asciiTheme="minorHAnsi" w:hAnsiTheme="minorHAnsi" w:cstheme="minorHAnsi"/>
          <w:b/>
        </w:rPr>
      </w:pPr>
    </w:p>
    <w:p w:rsidR="004C2656" w:rsidP="00952A6F" w:rsidRDefault="004C2656" w14:paraId="65B73031" w14:textId="3F0FA4F5">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56382272" w14:textId="428E4847">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6777B5F7" w14:textId="768CAD54">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0DE25F3D" w14:textId="406C540B">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16E0FC45" w14:textId="503AA77A">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7537C6F0" w14:textId="77D7DA4C">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2EDE9237" w14:textId="2B9C2485">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2031C24F" w14:textId="2FF808D2">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59773C00" w14:textId="4E45B26D">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62DAE50C" w14:textId="0291FB51">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D03AF5" w14:paraId="356312DD" w14:textId="27EAA27A">
      <w:pPr>
        <w:pStyle w:val="legclearfix"/>
        <w:shd w:val="clear" w:color="auto" w:fill="FFFFFF"/>
        <w:spacing w:before="0" w:beforeAutospacing="0" w:after="120" w:afterAutospacing="0" w:line="360" w:lineRule="atLeast"/>
        <w:rPr>
          <w:rStyle w:val="legds"/>
          <w:rFonts w:asciiTheme="minorHAnsi" w:hAnsiTheme="minorHAnsi" w:cstheme="minorHAnsi"/>
          <w:b/>
        </w:rPr>
      </w:pPr>
      <w:r>
        <w:rPr>
          <w:rFonts w:ascii="Calibri" w:hAnsi="Calibri" w:cs="Arial"/>
          <w:color w:val="FF0000"/>
          <w:szCs w:val="22"/>
        </w:rPr>
        <w:t xml:space="preserve"> </w:t>
      </w:r>
    </w:p>
    <w:p w:rsidR="009A069A" w:rsidP="00952A6F" w:rsidRDefault="009A069A" w14:paraId="4BDE6055" w14:textId="2D227C7D">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1F0E988F" w14:textId="0DFF74ED">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1C356CCF" w14:textId="489C0A54">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25451D25" w14:textId="677BEC1B">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181DB595" w14:textId="46CBCC93">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13740D21" w14:textId="662869C7">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376ED960" w14:textId="329608CC">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40DC5A8B" w14:textId="608A5791">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364E440C" w14:textId="73954930">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4125A58E" w14:textId="5C4D20CF">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15F09871" w14:textId="4A14E877">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9A069A" w:rsidP="00952A6F" w:rsidRDefault="009A069A" w14:paraId="1F26E6AA" w14:textId="77777777">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4C2656" w:rsidP="00952A6F" w:rsidRDefault="004C2656" w14:paraId="3FC0C348" w14:textId="77777777">
      <w:pPr>
        <w:pStyle w:val="legclearfix"/>
        <w:shd w:val="clear" w:color="auto" w:fill="FFFFFF"/>
        <w:spacing w:before="0" w:beforeAutospacing="0" w:after="120" w:afterAutospacing="0" w:line="360" w:lineRule="atLeast"/>
        <w:rPr>
          <w:rStyle w:val="legds"/>
          <w:rFonts w:asciiTheme="minorHAnsi" w:hAnsiTheme="minorHAnsi" w:cstheme="minorHAnsi"/>
          <w:b/>
        </w:rPr>
      </w:pPr>
    </w:p>
    <w:p w:rsidR="006B324A" w:rsidRDefault="006B324A" w14:paraId="6110882E" w14:textId="6D9F984F">
      <w:pPr>
        <w:spacing w:after="160" w:line="259" w:lineRule="auto"/>
        <w:rPr>
          <w:rStyle w:val="legds"/>
          <w:rFonts w:asciiTheme="minorHAnsi" w:hAnsiTheme="minorHAnsi" w:cstheme="minorHAnsi"/>
          <w:b/>
          <w:lang w:eastAsia="en-GB"/>
        </w:rPr>
      </w:pPr>
      <w:r>
        <w:rPr>
          <w:rStyle w:val="legds"/>
          <w:rFonts w:asciiTheme="minorHAnsi" w:hAnsiTheme="minorHAnsi" w:cstheme="minorHAnsi"/>
          <w:b/>
        </w:rPr>
        <w:br w:type="page"/>
      </w:r>
    </w:p>
    <w:p w:rsidRPr="00243182" w:rsidR="00243182" w:rsidP="00EF690C" w:rsidRDefault="00243182" w14:paraId="5245438C" w14:textId="77777777">
      <w:pPr>
        <w:spacing w:before="100" w:beforeAutospacing="1" w:after="100" w:afterAutospacing="1"/>
        <w:outlineLvl w:val="1"/>
        <w:rPr>
          <w:rFonts w:asciiTheme="minorHAnsi" w:hAnsiTheme="minorHAnsi" w:cstheme="minorHAnsi"/>
          <w:b/>
          <w:bCs/>
          <w:sz w:val="28"/>
          <w:szCs w:val="28"/>
          <w:lang w:val="en" w:eastAsia="en-GB"/>
        </w:rPr>
      </w:pPr>
      <w:r w:rsidRPr="00243182">
        <w:rPr>
          <w:rFonts w:asciiTheme="minorHAnsi" w:hAnsiTheme="minorHAnsi" w:cstheme="minorHAnsi"/>
          <w:b/>
          <w:bCs/>
          <w:sz w:val="28"/>
          <w:szCs w:val="28"/>
          <w:lang w:val="en" w:eastAsia="en-GB"/>
        </w:rPr>
        <w:lastRenderedPageBreak/>
        <w:t>The Seven Principles of Public Life</w:t>
      </w:r>
      <w:r w:rsidRPr="004C2656">
        <w:rPr>
          <w:rFonts w:asciiTheme="minorHAnsi" w:hAnsiTheme="minorHAnsi" w:cstheme="minorHAnsi"/>
          <w:b/>
          <w:bCs/>
          <w:sz w:val="28"/>
          <w:szCs w:val="28"/>
          <w:lang w:val="en" w:eastAsia="en-GB"/>
        </w:rPr>
        <w:t xml:space="preserve"> (also known as the Nolan Principles)</w:t>
      </w:r>
    </w:p>
    <w:p w:rsidRPr="00243182" w:rsidR="00243182" w:rsidP="00243182" w:rsidRDefault="00243182" w14:paraId="463D2ED8" w14:textId="77777777">
      <w:pPr>
        <w:spacing w:before="100" w:beforeAutospacing="1" w:after="100" w:afterAutospacing="1"/>
        <w:jc w:val="both"/>
        <w:rPr>
          <w:rFonts w:asciiTheme="minorHAnsi" w:hAnsiTheme="minorHAnsi" w:cstheme="minorHAnsi"/>
          <w:lang w:val="en" w:eastAsia="en-GB"/>
        </w:rPr>
      </w:pPr>
      <w:r w:rsidRPr="00243182">
        <w:rPr>
          <w:rFonts w:asciiTheme="minorHAnsi" w:hAnsiTheme="minorHAnsi" w:cstheme="minorHAnsi"/>
          <w:lang w:val="en" w:eastAsia="en-GB"/>
        </w:rPr>
        <w:t>The Seven Principles of Public Life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rsidR="0024257E" w:rsidP="0024257E" w:rsidRDefault="00243182" w14:paraId="7A50C17C" w14:textId="77777777">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Selflessness</w:t>
      </w:r>
      <w:r w:rsidRPr="0024257E"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should act solely in terms of the public interest.</w:t>
      </w:r>
    </w:p>
    <w:p w:rsidRPr="0024257E" w:rsidR="0024257E" w:rsidP="0024257E" w:rsidRDefault="0024257E" w14:paraId="24804FB9" w14:textId="77777777">
      <w:pPr>
        <w:pStyle w:val="ListParagraph"/>
        <w:ind w:left="714"/>
        <w:jc w:val="both"/>
        <w:outlineLvl w:val="2"/>
        <w:rPr>
          <w:rFonts w:asciiTheme="minorHAnsi" w:hAnsiTheme="minorHAnsi" w:cstheme="minorHAnsi"/>
          <w:lang w:val="en" w:eastAsia="en-GB"/>
        </w:rPr>
      </w:pPr>
    </w:p>
    <w:p w:rsidR="0024257E" w:rsidP="0024257E" w:rsidRDefault="00243182" w14:paraId="0102139D" w14:textId="22940B40">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Integrity</w:t>
      </w:r>
      <w:r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Pr="0024257E" w:rsidR="0024257E" w:rsidP="0024257E" w:rsidRDefault="0024257E" w14:paraId="7DF267E2" w14:textId="77777777">
      <w:pPr>
        <w:pStyle w:val="ListParagraph"/>
        <w:ind w:left="714"/>
        <w:jc w:val="both"/>
        <w:outlineLvl w:val="2"/>
        <w:rPr>
          <w:rFonts w:asciiTheme="minorHAnsi" w:hAnsiTheme="minorHAnsi" w:cstheme="minorHAnsi"/>
          <w:lang w:val="en" w:eastAsia="en-GB"/>
        </w:rPr>
      </w:pPr>
    </w:p>
    <w:p w:rsidR="0024257E" w:rsidP="0024257E" w:rsidRDefault="00243182" w14:paraId="2F08D1D8" w14:textId="59E33EF0">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Objectivity</w:t>
      </w:r>
      <w:r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must act and take decisions impartially, fairly and on merit, using the best evidence and without discrimination or bias.</w:t>
      </w:r>
    </w:p>
    <w:p w:rsidRPr="0024257E" w:rsidR="0024257E" w:rsidP="0024257E" w:rsidRDefault="0024257E" w14:paraId="1BCAEB91" w14:textId="77777777">
      <w:pPr>
        <w:pStyle w:val="ListParagraph"/>
        <w:ind w:left="714"/>
        <w:jc w:val="both"/>
        <w:outlineLvl w:val="2"/>
        <w:rPr>
          <w:rFonts w:asciiTheme="minorHAnsi" w:hAnsiTheme="minorHAnsi" w:cstheme="minorHAnsi"/>
          <w:lang w:val="en" w:eastAsia="en-GB"/>
        </w:rPr>
      </w:pPr>
    </w:p>
    <w:p w:rsidR="0024257E" w:rsidP="0024257E" w:rsidRDefault="00243182" w14:paraId="370EF6C3" w14:textId="5546E4F8">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Accountability</w:t>
      </w:r>
      <w:r w:rsidRPr="0024257E" w:rsidR="0024257E">
        <w:rPr>
          <w:rFonts w:asciiTheme="minorHAnsi" w:hAnsiTheme="minorHAnsi" w:cstheme="minorHAnsi"/>
          <w:b/>
          <w:bCs/>
          <w:lang w:val="en" w:eastAsia="en-GB"/>
        </w:rPr>
        <w:t>:</w:t>
      </w:r>
      <w:r w:rsidRPr="0024257E" w:rsidR="0024257E">
        <w:rPr>
          <w:rFonts w:asciiTheme="minorHAnsi" w:hAnsiTheme="minorHAnsi" w:cstheme="minorHAnsi"/>
          <w:lang w:val="en" w:eastAsia="en-GB"/>
        </w:rPr>
        <w:t xml:space="preserve"> </w:t>
      </w:r>
      <w:r w:rsidRPr="0024257E">
        <w:rPr>
          <w:rFonts w:asciiTheme="minorHAnsi" w:hAnsiTheme="minorHAnsi" w:cstheme="minorHAnsi"/>
          <w:lang w:val="en" w:eastAsia="en-GB"/>
        </w:rPr>
        <w:t>Holders of public office are accountable to the public for their decisions and actions and must submit themselves to the scrutiny necessary to ensure this.</w:t>
      </w:r>
    </w:p>
    <w:p w:rsidRPr="0024257E" w:rsidR="0024257E" w:rsidP="0024257E" w:rsidRDefault="0024257E" w14:paraId="7513FD13" w14:textId="77777777">
      <w:pPr>
        <w:pStyle w:val="ListParagraph"/>
        <w:ind w:left="714"/>
        <w:jc w:val="both"/>
        <w:outlineLvl w:val="2"/>
        <w:rPr>
          <w:rFonts w:asciiTheme="minorHAnsi" w:hAnsiTheme="minorHAnsi" w:cstheme="minorHAnsi"/>
          <w:lang w:val="en" w:eastAsia="en-GB"/>
        </w:rPr>
      </w:pPr>
    </w:p>
    <w:p w:rsidR="0024257E" w:rsidP="0024257E" w:rsidRDefault="00243182" w14:paraId="1D49E1C3" w14:textId="191927AE">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Openness</w:t>
      </w:r>
      <w:r w:rsidRPr="0024257E" w:rsidR="0024257E">
        <w:rPr>
          <w:rFonts w:asciiTheme="minorHAnsi" w:hAnsiTheme="minorHAnsi" w:cstheme="minorHAnsi"/>
          <w:b/>
          <w:bCs/>
          <w:lang w:val="en" w:eastAsia="en-GB"/>
        </w:rPr>
        <w:t xml:space="preserve">: </w:t>
      </w:r>
      <w:r w:rsidRPr="0024257E">
        <w:rPr>
          <w:rFonts w:asciiTheme="minorHAnsi" w:hAnsiTheme="minorHAnsi" w:cstheme="minorHAnsi"/>
          <w:lang w:val="en" w:eastAsia="en-GB"/>
        </w:rPr>
        <w:t>Holders of public office should act and take decisions in an open and transparent manner. Information should not be withheld from the public unless there are clear and lawful reasons for so doing.</w:t>
      </w:r>
    </w:p>
    <w:p w:rsidRPr="0024257E" w:rsidR="0024257E" w:rsidP="0024257E" w:rsidRDefault="0024257E" w14:paraId="5B7948DF" w14:textId="77777777">
      <w:pPr>
        <w:pStyle w:val="ListParagraph"/>
        <w:ind w:left="714"/>
        <w:jc w:val="both"/>
        <w:outlineLvl w:val="2"/>
        <w:rPr>
          <w:rFonts w:asciiTheme="minorHAnsi" w:hAnsiTheme="minorHAnsi" w:cstheme="minorHAnsi"/>
          <w:lang w:val="en" w:eastAsia="en-GB"/>
        </w:rPr>
      </w:pPr>
    </w:p>
    <w:p w:rsidR="0024257E" w:rsidP="0024257E" w:rsidRDefault="00243182" w14:paraId="178F138A" w14:textId="4E382892">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Honesty</w:t>
      </w:r>
      <w:r w:rsidR="0024257E">
        <w:rPr>
          <w:rFonts w:asciiTheme="minorHAnsi" w:hAnsiTheme="minorHAnsi" w:cstheme="minorHAnsi"/>
          <w:b/>
          <w:bCs/>
          <w:lang w:val="en" w:eastAsia="en-GB"/>
        </w:rPr>
        <w:t>:</w:t>
      </w:r>
      <w:r w:rsidR="0024257E">
        <w:rPr>
          <w:rFonts w:asciiTheme="minorHAnsi" w:hAnsiTheme="minorHAnsi" w:cstheme="minorHAnsi"/>
          <w:lang w:val="en" w:eastAsia="en-GB"/>
        </w:rPr>
        <w:t xml:space="preserve"> </w:t>
      </w:r>
      <w:r w:rsidRPr="0024257E">
        <w:rPr>
          <w:rFonts w:asciiTheme="minorHAnsi" w:hAnsiTheme="minorHAnsi" w:cstheme="minorHAnsi"/>
          <w:lang w:val="en" w:eastAsia="en-GB"/>
        </w:rPr>
        <w:t>Holders of public office should be truthful.</w:t>
      </w:r>
    </w:p>
    <w:p w:rsidRPr="0024257E" w:rsidR="0024257E" w:rsidP="0024257E" w:rsidRDefault="0024257E" w14:paraId="6567C6B5" w14:textId="77777777">
      <w:pPr>
        <w:pStyle w:val="ListParagraph"/>
        <w:ind w:left="714"/>
        <w:jc w:val="both"/>
        <w:outlineLvl w:val="2"/>
        <w:rPr>
          <w:rFonts w:asciiTheme="minorHAnsi" w:hAnsiTheme="minorHAnsi" w:cstheme="minorHAnsi"/>
          <w:lang w:val="en" w:eastAsia="en-GB"/>
        </w:rPr>
      </w:pPr>
    </w:p>
    <w:p w:rsidRPr="0024257E" w:rsidR="00243182" w:rsidP="0024257E" w:rsidRDefault="00243182" w14:paraId="68BBFE8F" w14:textId="5FB60842">
      <w:pPr>
        <w:pStyle w:val="ListParagraph"/>
        <w:numPr>
          <w:ilvl w:val="0"/>
          <w:numId w:val="42"/>
        </w:numPr>
        <w:ind w:left="714" w:hanging="357"/>
        <w:jc w:val="both"/>
        <w:outlineLvl w:val="2"/>
        <w:rPr>
          <w:rFonts w:asciiTheme="minorHAnsi" w:hAnsiTheme="minorHAnsi" w:cstheme="minorHAnsi"/>
          <w:lang w:val="en" w:eastAsia="en-GB"/>
        </w:rPr>
      </w:pPr>
      <w:r w:rsidRPr="0024257E">
        <w:rPr>
          <w:rFonts w:asciiTheme="minorHAnsi" w:hAnsiTheme="minorHAnsi" w:cstheme="minorHAnsi"/>
          <w:b/>
          <w:bCs/>
          <w:lang w:val="en" w:eastAsia="en-GB"/>
        </w:rPr>
        <w:t>Leadership</w:t>
      </w:r>
      <w:r w:rsidRPr="0024257E" w:rsidR="0024257E">
        <w:rPr>
          <w:rFonts w:asciiTheme="minorHAnsi" w:hAnsiTheme="minorHAnsi" w:cstheme="minorHAnsi"/>
          <w:b/>
          <w:bCs/>
          <w:lang w:val="en" w:eastAsia="en-GB"/>
        </w:rPr>
        <w:t>:</w:t>
      </w:r>
      <w:r w:rsidRPr="0024257E" w:rsidR="0024257E">
        <w:rPr>
          <w:rFonts w:asciiTheme="minorHAnsi" w:hAnsiTheme="minorHAnsi" w:cstheme="minorHAnsi"/>
          <w:lang w:val="en" w:eastAsia="en-GB"/>
        </w:rPr>
        <w:t xml:space="preserve"> </w:t>
      </w:r>
      <w:r w:rsidRPr="0024257E">
        <w:rPr>
          <w:rFonts w:asciiTheme="minorHAnsi" w:hAnsiTheme="minorHAnsi" w:cstheme="minorHAnsi"/>
          <w:lang w:val="en" w:eastAsia="en-GB"/>
        </w:rPr>
        <w:t>Holders of public office should exhibit these principles in their own behaviour. They should actively promote and robustly support the principles and be willing to challenge poor behaviour wherever it occurs.</w:t>
      </w:r>
    </w:p>
    <w:p w:rsidR="0024257E" w:rsidP="0024257E" w:rsidRDefault="0024257E" w14:paraId="78D4E080" w14:textId="1653D446">
      <w:pPr>
        <w:spacing w:before="100" w:beforeAutospacing="1" w:after="100" w:afterAutospacing="1"/>
        <w:jc w:val="both"/>
        <w:rPr>
          <w:rFonts w:asciiTheme="minorHAnsi" w:hAnsiTheme="minorHAnsi" w:cstheme="minorHAnsi"/>
          <w:lang w:val="en" w:eastAsia="en-GB"/>
        </w:rPr>
      </w:pPr>
      <w:r>
        <w:rPr>
          <w:rFonts w:asciiTheme="minorHAnsi" w:hAnsiTheme="minorHAnsi" w:cstheme="minorHAnsi"/>
          <w:lang w:val="en" w:eastAsia="en-GB"/>
        </w:rPr>
        <w:lastRenderedPageBreak/>
        <w:t xml:space="preserve">In addition the Policing Principles set out in the College Of Policing’s Code Of Ethics include </w:t>
      </w:r>
      <w:r w:rsidRPr="0024257E">
        <w:rPr>
          <w:rFonts w:asciiTheme="minorHAnsi" w:hAnsiTheme="minorHAnsi" w:cstheme="minorHAnsi"/>
          <w:lang w:val="en" w:eastAsia="en-GB"/>
        </w:rPr>
        <w:t>the</w:t>
      </w:r>
      <w:r>
        <w:rPr>
          <w:rFonts w:asciiTheme="minorHAnsi" w:hAnsiTheme="minorHAnsi" w:cstheme="minorHAnsi"/>
          <w:lang w:val="en" w:eastAsia="en-GB"/>
        </w:rPr>
        <w:t xml:space="preserve"> </w:t>
      </w:r>
      <w:r w:rsidRPr="0024257E">
        <w:rPr>
          <w:rFonts w:asciiTheme="minorHAnsi" w:hAnsiTheme="minorHAnsi" w:cstheme="minorHAnsi"/>
          <w:lang w:val="en" w:eastAsia="en-GB"/>
        </w:rPr>
        <w:t>principles of ‘</w:t>
      </w:r>
      <w:r w:rsidRPr="0024257E">
        <w:rPr>
          <w:rFonts w:asciiTheme="minorHAnsi" w:hAnsiTheme="minorHAnsi" w:cstheme="minorHAnsi"/>
          <w:b/>
          <w:lang w:val="en" w:eastAsia="en-GB"/>
        </w:rPr>
        <w:t>fairness</w:t>
      </w:r>
      <w:r w:rsidRPr="0024257E">
        <w:rPr>
          <w:rFonts w:asciiTheme="minorHAnsi" w:hAnsiTheme="minorHAnsi" w:cstheme="minorHAnsi"/>
          <w:lang w:val="en" w:eastAsia="en-GB"/>
        </w:rPr>
        <w:t>’ and ‘</w:t>
      </w:r>
      <w:r w:rsidRPr="0024257E">
        <w:rPr>
          <w:rFonts w:asciiTheme="minorHAnsi" w:hAnsiTheme="minorHAnsi" w:cstheme="minorHAnsi"/>
          <w:b/>
          <w:lang w:val="en" w:eastAsia="en-GB"/>
        </w:rPr>
        <w:t>respect</w:t>
      </w:r>
      <w:r w:rsidRPr="0024257E">
        <w:rPr>
          <w:rFonts w:asciiTheme="minorHAnsi" w:hAnsiTheme="minorHAnsi" w:cstheme="minorHAnsi"/>
          <w:lang w:val="en" w:eastAsia="en-GB"/>
        </w:rPr>
        <w:t>’ as research</w:t>
      </w:r>
      <w:r>
        <w:rPr>
          <w:rFonts w:asciiTheme="minorHAnsi" w:hAnsiTheme="minorHAnsi" w:cstheme="minorHAnsi"/>
          <w:lang w:val="en" w:eastAsia="en-GB"/>
        </w:rPr>
        <w:t xml:space="preserve"> </w:t>
      </w:r>
      <w:r w:rsidRPr="0024257E">
        <w:rPr>
          <w:rFonts w:asciiTheme="minorHAnsi" w:hAnsiTheme="minorHAnsi" w:cstheme="minorHAnsi"/>
          <w:lang w:val="en" w:eastAsia="en-GB"/>
        </w:rPr>
        <w:t>has shown these to be crucial to maintaining</w:t>
      </w:r>
      <w:r>
        <w:rPr>
          <w:rFonts w:asciiTheme="minorHAnsi" w:hAnsiTheme="minorHAnsi" w:cstheme="minorHAnsi"/>
          <w:lang w:val="en" w:eastAsia="en-GB"/>
        </w:rPr>
        <w:t xml:space="preserve"> </w:t>
      </w:r>
      <w:r w:rsidRPr="0024257E">
        <w:rPr>
          <w:rFonts w:asciiTheme="minorHAnsi" w:hAnsiTheme="minorHAnsi" w:cstheme="minorHAnsi"/>
          <w:lang w:val="en" w:eastAsia="en-GB"/>
        </w:rPr>
        <w:t>and enhancing public confidence in policing.</w:t>
      </w:r>
    </w:p>
    <w:p w:rsidRPr="004C3A03" w:rsidR="00243182" w:rsidP="00952A6F" w:rsidRDefault="00243182" w14:paraId="0F21AC70" w14:textId="77777777">
      <w:pPr>
        <w:pStyle w:val="legclearfix"/>
        <w:shd w:val="clear" w:color="auto" w:fill="FFFFFF"/>
        <w:spacing w:before="0" w:beforeAutospacing="0" w:after="120" w:afterAutospacing="0" w:line="360" w:lineRule="atLeast"/>
        <w:rPr>
          <w:rFonts w:asciiTheme="minorHAnsi" w:hAnsiTheme="minorHAnsi" w:cstheme="minorHAnsi"/>
          <w:b/>
        </w:rPr>
      </w:pPr>
    </w:p>
    <w:p w:rsidRPr="004C3A03" w:rsidR="00952A6F" w:rsidRDefault="00952A6F" w14:paraId="19E0FB2A" w14:textId="77777777">
      <w:pPr>
        <w:rPr>
          <w:rFonts w:asciiTheme="minorHAnsi" w:hAnsiTheme="minorHAnsi" w:cstheme="minorHAnsi"/>
        </w:rPr>
      </w:pPr>
    </w:p>
    <w:sectPr w:rsidRPr="004C3A03" w:rsidR="00952A6F" w:rsidSect="00B46DDF">
      <w:headerReference w:type="even" r:id="rId10"/>
      <w:headerReference w:type="default" r:id="rId11"/>
      <w:footerReference w:type="even" r:id="rId12"/>
      <w:footerReference w:type="default" r:id="rId13"/>
      <w:headerReference w:type="first" r:id="rId14"/>
      <w:footerReference w:type="first" r:id="rId15"/>
      <w:pgSz w:w="11906" w:h="16838"/>
      <w:pgMar w:top="1151"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7320" w14:textId="77777777" w:rsidR="000D56DB" w:rsidRDefault="000D56DB">
      <w:r>
        <w:separator/>
      </w:r>
    </w:p>
  </w:endnote>
  <w:endnote w:type="continuationSeparator" w:id="0">
    <w:p w14:paraId="38F24DC0" w14:textId="77777777" w:rsidR="000D56DB" w:rsidRDefault="000D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5495" w14:textId="77777777" w:rsidR="00B46DDF" w:rsidRDefault="00B46DDF" w:rsidP="00B46DDF">
    <w:pPr>
      <w:pStyle w:val="NormalWeb"/>
      <w:spacing w:before="0" w:beforeAutospacing="0" w:after="0" w:afterAutospacing="0"/>
      <w:jc w:val="center"/>
    </w:pPr>
    <w:bookmarkStart w:id="2" w:name="aliashHeaderFooterwordon1FooterEvenPages"/>
    <w:r>
      <w:rPr>
        <w:rFonts w:ascii="Arial" w:hAnsi="Arial" w:cs="Arial"/>
        <w:b/>
        <w:bCs/>
        <w:color w:val="000000"/>
        <w:sz w:val="20"/>
        <w:szCs w:val="20"/>
      </w:rPr>
      <w:t>NOT PROTECTIVELY MARKED</w:t>
    </w:r>
  </w:p>
  <w:bookmarkEnd w:id="2"/>
  <w:p w14:paraId="63E2DFF9" w14:textId="77777777" w:rsidR="00B46DDF" w:rsidRDefault="00B4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92637"/>
      <w:docPartObj>
        <w:docPartGallery w:val="Page Numbers (Bottom of Page)"/>
        <w:docPartUnique/>
      </w:docPartObj>
    </w:sdtPr>
    <w:sdtEndPr>
      <w:rPr>
        <w:noProof/>
      </w:rPr>
    </w:sdtEndPr>
    <w:sdtContent>
      <w:p w14:paraId="3D233955" w14:textId="031D6C2A" w:rsidR="00B46DDF" w:rsidRDefault="00B46DDF">
        <w:pPr>
          <w:pStyle w:val="Footer"/>
          <w:jc w:val="right"/>
        </w:pPr>
        <w:r>
          <w:fldChar w:fldCharType="begin"/>
        </w:r>
        <w:r>
          <w:instrText xml:space="preserve"> PAGE   \* MERGEFORMAT </w:instrText>
        </w:r>
        <w:r>
          <w:fldChar w:fldCharType="separate"/>
        </w:r>
        <w:r w:rsidR="000979E9">
          <w:rPr>
            <w:noProof/>
          </w:rPr>
          <w:t>1</w:t>
        </w:r>
        <w:r>
          <w:rPr>
            <w:noProof/>
          </w:rPr>
          <w:fldChar w:fldCharType="end"/>
        </w:r>
      </w:p>
    </w:sdtContent>
  </w:sdt>
  <w:p w14:paraId="0B5B3BD6" w14:textId="77777777" w:rsidR="00B46DDF" w:rsidRPr="00762D07" w:rsidRDefault="00B46DDF" w:rsidP="00B46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C62F" w14:textId="77777777" w:rsidR="00B46DDF" w:rsidRDefault="00B46DDF" w:rsidP="00B46DDF">
    <w:pPr>
      <w:pStyle w:val="NormalWeb"/>
      <w:spacing w:before="0" w:beforeAutospacing="0" w:after="0" w:afterAutospacing="0"/>
      <w:jc w:val="center"/>
    </w:pPr>
    <w:bookmarkStart w:id="4" w:name="aliashHeaderFooterwordon1FooterFirstPage"/>
    <w:r>
      <w:rPr>
        <w:rFonts w:ascii="Arial" w:hAnsi="Arial" w:cs="Arial"/>
        <w:b/>
        <w:bCs/>
        <w:color w:val="000000"/>
        <w:sz w:val="20"/>
        <w:szCs w:val="20"/>
      </w:rPr>
      <w:t>NOT PROTECTIVELY MARKED</w:t>
    </w:r>
  </w:p>
  <w:bookmarkEnd w:id="4"/>
  <w:p w14:paraId="7EABCC77" w14:textId="77777777" w:rsidR="00B46DDF" w:rsidRDefault="00B4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C525F" w14:textId="77777777" w:rsidR="000D56DB" w:rsidRDefault="000D56DB">
      <w:r>
        <w:separator/>
      </w:r>
    </w:p>
  </w:footnote>
  <w:footnote w:type="continuationSeparator" w:id="0">
    <w:p w14:paraId="794B97A9" w14:textId="77777777" w:rsidR="000D56DB" w:rsidRDefault="000D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D44D" w14:textId="77777777" w:rsidR="00B46DDF" w:rsidRDefault="00B46DDF" w:rsidP="00B46DDF">
    <w:pPr>
      <w:pStyle w:val="NormalWeb"/>
      <w:spacing w:before="0" w:beforeAutospacing="0" w:after="0" w:afterAutospacing="0"/>
      <w:jc w:val="center"/>
    </w:pPr>
    <w:bookmarkStart w:id="1" w:name="aliashHeaderFooterwordon1HeaderEvenPages"/>
    <w:r>
      <w:rPr>
        <w:rFonts w:ascii="Arial" w:hAnsi="Arial" w:cs="Arial"/>
        <w:b/>
        <w:bCs/>
        <w:color w:val="000000"/>
        <w:sz w:val="20"/>
        <w:szCs w:val="20"/>
      </w:rPr>
      <w:t>NOT PROTECTIVELY MARKED</w:t>
    </w:r>
  </w:p>
  <w:bookmarkEnd w:id="1"/>
  <w:p w14:paraId="27314F76" w14:textId="77777777" w:rsidR="00B46DDF" w:rsidRDefault="00B4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19509"/>
      <w:docPartObj>
        <w:docPartGallery w:val="Watermarks"/>
        <w:docPartUnique/>
      </w:docPartObj>
    </w:sdtPr>
    <w:sdtEndPr/>
    <w:sdtContent>
      <w:p w14:paraId="1A0F30B9" w14:textId="0444D34D" w:rsidR="00B46DDF" w:rsidRPr="00762D07" w:rsidRDefault="000979E9" w:rsidP="00B46DDF">
        <w:pPr>
          <w:pStyle w:val="Header"/>
        </w:pPr>
        <w:r>
          <w:rPr>
            <w:noProof/>
          </w:rPr>
          <w:pict w14:anchorId="6EDC7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2785" w14:textId="77777777" w:rsidR="00B46DDF" w:rsidRDefault="00B46DDF" w:rsidP="00B46DDF">
    <w:pPr>
      <w:pStyle w:val="NormalWeb"/>
      <w:spacing w:before="0" w:beforeAutospacing="0" w:after="0" w:afterAutospacing="0"/>
      <w:jc w:val="center"/>
    </w:pPr>
    <w:bookmarkStart w:id="3" w:name="aliashHeaderFooterwordon1HeaderFirstPage"/>
    <w:r>
      <w:rPr>
        <w:rFonts w:ascii="Arial" w:hAnsi="Arial" w:cs="Arial"/>
        <w:b/>
        <w:bCs/>
        <w:color w:val="000000"/>
        <w:sz w:val="20"/>
        <w:szCs w:val="20"/>
      </w:rPr>
      <w:t>NOT PROTECTIVELY MARKED</w:t>
    </w:r>
  </w:p>
  <w:bookmarkEnd w:id="3"/>
  <w:p w14:paraId="2F930B35" w14:textId="77777777" w:rsidR="00B46DDF" w:rsidRDefault="00B4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003"/>
    <w:multiLevelType w:val="multilevel"/>
    <w:tmpl w:val="4D809A9E"/>
    <w:lvl w:ilvl="0">
      <w:start w:val="10"/>
      <w:numFmt w:val="decimal"/>
      <w:lvlText w:val="%1"/>
      <w:lvlJc w:val="left"/>
      <w:pPr>
        <w:ind w:left="420" w:hanging="420"/>
      </w:pPr>
      <w:rPr>
        <w:rFonts w:hint="default"/>
        <w:b w:val="0"/>
      </w:rPr>
    </w:lvl>
    <w:lvl w:ilvl="1">
      <w:start w:val="1"/>
      <w:numFmt w:val="decimal"/>
      <w:lvlText w:val="%1.%2"/>
      <w:lvlJc w:val="left"/>
      <w:pPr>
        <w:ind w:left="344" w:hanging="420"/>
      </w:pPr>
      <w:rPr>
        <w:rFonts w:hint="default"/>
        <w:b w:val="0"/>
      </w:rPr>
    </w:lvl>
    <w:lvl w:ilvl="2">
      <w:start w:val="1"/>
      <w:numFmt w:val="decimal"/>
      <w:lvlText w:val="%1.%2.%3"/>
      <w:lvlJc w:val="left"/>
      <w:pPr>
        <w:ind w:left="568" w:hanging="720"/>
      </w:pPr>
      <w:rPr>
        <w:rFonts w:hint="default"/>
        <w:b w:val="0"/>
      </w:rPr>
    </w:lvl>
    <w:lvl w:ilvl="3">
      <w:start w:val="1"/>
      <w:numFmt w:val="decimal"/>
      <w:lvlText w:val="%1.%2.%3.%4"/>
      <w:lvlJc w:val="left"/>
      <w:pPr>
        <w:ind w:left="492" w:hanging="720"/>
      </w:pPr>
      <w:rPr>
        <w:rFonts w:hint="default"/>
        <w:b w:val="0"/>
      </w:rPr>
    </w:lvl>
    <w:lvl w:ilvl="4">
      <w:start w:val="1"/>
      <w:numFmt w:val="decimal"/>
      <w:lvlText w:val="%1.%2.%3.%4.%5"/>
      <w:lvlJc w:val="left"/>
      <w:pPr>
        <w:ind w:left="776" w:hanging="1080"/>
      </w:pPr>
      <w:rPr>
        <w:rFonts w:hint="default"/>
        <w:b w:val="0"/>
      </w:rPr>
    </w:lvl>
    <w:lvl w:ilvl="5">
      <w:start w:val="1"/>
      <w:numFmt w:val="decimal"/>
      <w:lvlText w:val="%1.%2.%3.%4.%5.%6"/>
      <w:lvlJc w:val="left"/>
      <w:pPr>
        <w:ind w:left="700" w:hanging="1080"/>
      </w:pPr>
      <w:rPr>
        <w:rFonts w:hint="default"/>
        <w:b w:val="0"/>
      </w:rPr>
    </w:lvl>
    <w:lvl w:ilvl="6">
      <w:start w:val="1"/>
      <w:numFmt w:val="decimal"/>
      <w:lvlText w:val="%1.%2.%3.%4.%5.%6.%7"/>
      <w:lvlJc w:val="left"/>
      <w:pPr>
        <w:ind w:left="984" w:hanging="1440"/>
      </w:pPr>
      <w:rPr>
        <w:rFonts w:hint="default"/>
        <w:b w:val="0"/>
      </w:rPr>
    </w:lvl>
    <w:lvl w:ilvl="7">
      <w:start w:val="1"/>
      <w:numFmt w:val="decimal"/>
      <w:lvlText w:val="%1.%2.%3.%4.%5.%6.%7.%8"/>
      <w:lvlJc w:val="left"/>
      <w:pPr>
        <w:ind w:left="908" w:hanging="1440"/>
      </w:pPr>
      <w:rPr>
        <w:rFonts w:hint="default"/>
        <w:b w:val="0"/>
      </w:rPr>
    </w:lvl>
    <w:lvl w:ilvl="8">
      <w:start w:val="1"/>
      <w:numFmt w:val="decimal"/>
      <w:lvlText w:val="%1.%2.%3.%4.%5.%6.%7.%8.%9"/>
      <w:lvlJc w:val="left"/>
      <w:pPr>
        <w:ind w:left="1192" w:hanging="1800"/>
      </w:pPr>
      <w:rPr>
        <w:rFonts w:hint="default"/>
        <w:b w:val="0"/>
      </w:rPr>
    </w:lvl>
  </w:abstractNum>
  <w:abstractNum w:abstractNumId="1" w15:restartNumberingAfterBreak="0">
    <w:nsid w:val="061A4793"/>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E349A"/>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C4231"/>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E7971"/>
    <w:multiLevelType w:val="multilevel"/>
    <w:tmpl w:val="C9FC6A7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1A20E8"/>
    <w:multiLevelType w:val="multilevel"/>
    <w:tmpl w:val="33989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5C7D33"/>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D84A02"/>
    <w:multiLevelType w:val="hybridMultilevel"/>
    <w:tmpl w:val="E8C2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A3C9B"/>
    <w:multiLevelType w:val="hybridMultilevel"/>
    <w:tmpl w:val="FDC4D02A"/>
    <w:lvl w:ilvl="0" w:tplc="5314797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C2951B2"/>
    <w:multiLevelType w:val="hybridMultilevel"/>
    <w:tmpl w:val="88F21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D2EF9"/>
    <w:multiLevelType w:val="hybridMultilevel"/>
    <w:tmpl w:val="A4909DC6"/>
    <w:lvl w:ilvl="0" w:tplc="5F78EAC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3657911"/>
    <w:multiLevelType w:val="hybridMultilevel"/>
    <w:tmpl w:val="C636BF6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36C8430B"/>
    <w:multiLevelType w:val="hybridMultilevel"/>
    <w:tmpl w:val="84FA12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E52A8"/>
    <w:multiLevelType w:val="multilevel"/>
    <w:tmpl w:val="4D809A9E"/>
    <w:lvl w:ilvl="0">
      <w:start w:val="10"/>
      <w:numFmt w:val="decimal"/>
      <w:lvlText w:val="%1"/>
      <w:lvlJc w:val="left"/>
      <w:pPr>
        <w:ind w:left="420" w:hanging="420"/>
      </w:pPr>
      <w:rPr>
        <w:rFonts w:hint="default"/>
        <w:b w:val="0"/>
      </w:rPr>
    </w:lvl>
    <w:lvl w:ilvl="1">
      <w:start w:val="1"/>
      <w:numFmt w:val="decimal"/>
      <w:lvlText w:val="%1.%2"/>
      <w:lvlJc w:val="left"/>
      <w:pPr>
        <w:ind w:left="344" w:hanging="420"/>
      </w:pPr>
      <w:rPr>
        <w:rFonts w:hint="default"/>
        <w:b w:val="0"/>
      </w:rPr>
    </w:lvl>
    <w:lvl w:ilvl="2">
      <w:start w:val="1"/>
      <w:numFmt w:val="decimal"/>
      <w:lvlText w:val="%1.%2.%3"/>
      <w:lvlJc w:val="left"/>
      <w:pPr>
        <w:ind w:left="568" w:hanging="720"/>
      </w:pPr>
      <w:rPr>
        <w:rFonts w:hint="default"/>
        <w:b w:val="0"/>
      </w:rPr>
    </w:lvl>
    <w:lvl w:ilvl="3">
      <w:start w:val="1"/>
      <w:numFmt w:val="decimal"/>
      <w:lvlText w:val="%1.%2.%3.%4"/>
      <w:lvlJc w:val="left"/>
      <w:pPr>
        <w:ind w:left="492" w:hanging="720"/>
      </w:pPr>
      <w:rPr>
        <w:rFonts w:hint="default"/>
        <w:b w:val="0"/>
      </w:rPr>
    </w:lvl>
    <w:lvl w:ilvl="4">
      <w:start w:val="1"/>
      <w:numFmt w:val="decimal"/>
      <w:lvlText w:val="%1.%2.%3.%4.%5"/>
      <w:lvlJc w:val="left"/>
      <w:pPr>
        <w:ind w:left="776" w:hanging="1080"/>
      </w:pPr>
      <w:rPr>
        <w:rFonts w:hint="default"/>
        <w:b w:val="0"/>
      </w:rPr>
    </w:lvl>
    <w:lvl w:ilvl="5">
      <w:start w:val="1"/>
      <w:numFmt w:val="decimal"/>
      <w:lvlText w:val="%1.%2.%3.%4.%5.%6"/>
      <w:lvlJc w:val="left"/>
      <w:pPr>
        <w:ind w:left="700" w:hanging="1080"/>
      </w:pPr>
      <w:rPr>
        <w:rFonts w:hint="default"/>
        <w:b w:val="0"/>
      </w:rPr>
    </w:lvl>
    <w:lvl w:ilvl="6">
      <w:start w:val="1"/>
      <w:numFmt w:val="decimal"/>
      <w:lvlText w:val="%1.%2.%3.%4.%5.%6.%7"/>
      <w:lvlJc w:val="left"/>
      <w:pPr>
        <w:ind w:left="984" w:hanging="1440"/>
      </w:pPr>
      <w:rPr>
        <w:rFonts w:hint="default"/>
        <w:b w:val="0"/>
      </w:rPr>
    </w:lvl>
    <w:lvl w:ilvl="7">
      <w:start w:val="1"/>
      <w:numFmt w:val="decimal"/>
      <w:lvlText w:val="%1.%2.%3.%4.%5.%6.%7.%8"/>
      <w:lvlJc w:val="left"/>
      <w:pPr>
        <w:ind w:left="908" w:hanging="1440"/>
      </w:pPr>
      <w:rPr>
        <w:rFonts w:hint="default"/>
        <w:b w:val="0"/>
      </w:rPr>
    </w:lvl>
    <w:lvl w:ilvl="8">
      <w:start w:val="1"/>
      <w:numFmt w:val="decimal"/>
      <w:lvlText w:val="%1.%2.%3.%4.%5.%6.%7.%8.%9"/>
      <w:lvlJc w:val="left"/>
      <w:pPr>
        <w:ind w:left="1192" w:hanging="1800"/>
      </w:pPr>
      <w:rPr>
        <w:rFonts w:hint="default"/>
        <w:b w:val="0"/>
      </w:rPr>
    </w:lvl>
  </w:abstractNum>
  <w:abstractNum w:abstractNumId="14" w15:restartNumberingAfterBreak="0">
    <w:nsid w:val="3D385882"/>
    <w:multiLevelType w:val="hybridMultilevel"/>
    <w:tmpl w:val="770EC3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D0D9D"/>
    <w:multiLevelType w:val="multilevel"/>
    <w:tmpl w:val="65A273AE"/>
    <w:lvl w:ilvl="0">
      <w:start w:val="1"/>
      <w:numFmt w:val="lowerLetter"/>
      <w:lvlText w:val="%1)"/>
      <w:lvlJc w:val="left"/>
      <w:pPr>
        <w:ind w:left="360" w:hanging="360"/>
      </w:pPr>
      <w:rPr>
        <w:rFonts w:asciiTheme="minorHAnsi" w:eastAsia="Times New Roman" w:hAnsiTheme="minorHAnsi" w:cstheme="minorHAnsi"/>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0D03925"/>
    <w:multiLevelType w:val="multilevel"/>
    <w:tmpl w:val="171CE7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671782"/>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0D73D9"/>
    <w:multiLevelType w:val="hybridMultilevel"/>
    <w:tmpl w:val="C45C6FA8"/>
    <w:lvl w:ilvl="0" w:tplc="C152E990">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C165F"/>
    <w:multiLevelType w:val="multilevel"/>
    <w:tmpl w:val="EF483E32"/>
    <w:lvl w:ilvl="0">
      <w:start w:val="1"/>
      <w:numFmt w:val="lowerLetter"/>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B272C7"/>
    <w:multiLevelType w:val="hybridMultilevel"/>
    <w:tmpl w:val="03C05E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A166A"/>
    <w:multiLevelType w:val="hybridMultilevel"/>
    <w:tmpl w:val="B01E1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F56FD"/>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482C02"/>
    <w:multiLevelType w:val="hybridMultilevel"/>
    <w:tmpl w:val="0114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3724B"/>
    <w:multiLevelType w:val="hybridMultilevel"/>
    <w:tmpl w:val="E77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655C2"/>
    <w:multiLevelType w:val="multilevel"/>
    <w:tmpl w:val="5B7C1A4A"/>
    <w:lvl w:ilvl="0">
      <w:start w:val="1"/>
      <w:numFmt w:val="lowerLetter"/>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4EAC661E"/>
    <w:multiLevelType w:val="hybridMultilevel"/>
    <w:tmpl w:val="6178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801B0"/>
    <w:multiLevelType w:val="multilevel"/>
    <w:tmpl w:val="C5A6EDD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876209"/>
    <w:multiLevelType w:val="multilevel"/>
    <w:tmpl w:val="76786D5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636170E"/>
    <w:multiLevelType w:val="hybridMultilevel"/>
    <w:tmpl w:val="2EE8074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5A761A28"/>
    <w:multiLevelType w:val="multilevel"/>
    <w:tmpl w:val="3354875C"/>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5C1CB5"/>
    <w:multiLevelType w:val="hybridMultilevel"/>
    <w:tmpl w:val="F2EE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2585F"/>
    <w:multiLevelType w:val="multilevel"/>
    <w:tmpl w:val="BFD621C8"/>
    <w:lvl w:ilvl="0">
      <w:start w:val="1"/>
      <w:numFmt w:val="decimal"/>
      <w:lvlText w:val="%1."/>
      <w:lvlJc w:val="left"/>
      <w:pPr>
        <w:ind w:left="786"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6D1ED5"/>
    <w:multiLevelType w:val="multilevel"/>
    <w:tmpl w:val="03F2C2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4F63D6"/>
    <w:multiLevelType w:val="multilevel"/>
    <w:tmpl w:val="C45232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6B02BF"/>
    <w:multiLevelType w:val="multilevel"/>
    <w:tmpl w:val="2C60CA28"/>
    <w:lvl w:ilvl="0">
      <w:start w:val="1"/>
      <w:numFmt w:val="lowerLetter"/>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62A3064"/>
    <w:multiLevelType w:val="multilevel"/>
    <w:tmpl w:val="3AF09C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F52A2D"/>
    <w:multiLevelType w:val="multilevel"/>
    <w:tmpl w:val="82A4635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FF6A50"/>
    <w:multiLevelType w:val="multilevel"/>
    <w:tmpl w:val="B3207B5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735B2DC4"/>
    <w:multiLevelType w:val="multilevel"/>
    <w:tmpl w:val="C9FC6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79093D"/>
    <w:multiLevelType w:val="multilevel"/>
    <w:tmpl w:val="43129D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8E74BC"/>
    <w:multiLevelType w:val="multilevel"/>
    <w:tmpl w:val="76786D5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1"/>
  </w:num>
  <w:num w:numId="2">
    <w:abstractNumId w:val="7"/>
  </w:num>
  <w:num w:numId="3">
    <w:abstractNumId w:val="39"/>
  </w:num>
  <w:num w:numId="4">
    <w:abstractNumId w:val="37"/>
  </w:num>
  <w:num w:numId="5">
    <w:abstractNumId w:val="24"/>
  </w:num>
  <w:num w:numId="6">
    <w:abstractNumId w:val="28"/>
  </w:num>
  <w:num w:numId="7">
    <w:abstractNumId w:val="40"/>
  </w:num>
  <w:num w:numId="8">
    <w:abstractNumId w:val="38"/>
  </w:num>
  <w:num w:numId="9">
    <w:abstractNumId w:val="5"/>
  </w:num>
  <w:num w:numId="10">
    <w:abstractNumId w:val="36"/>
  </w:num>
  <w:num w:numId="11">
    <w:abstractNumId w:val="27"/>
  </w:num>
  <w:num w:numId="12">
    <w:abstractNumId w:val="22"/>
  </w:num>
  <w:num w:numId="13">
    <w:abstractNumId w:val="6"/>
  </w:num>
  <w:num w:numId="14">
    <w:abstractNumId w:val="32"/>
  </w:num>
  <w:num w:numId="15">
    <w:abstractNumId w:val="2"/>
  </w:num>
  <w:num w:numId="16">
    <w:abstractNumId w:val="3"/>
  </w:num>
  <w:num w:numId="17">
    <w:abstractNumId w:val="17"/>
  </w:num>
  <w:num w:numId="18">
    <w:abstractNumId w:val="1"/>
  </w:num>
  <w:num w:numId="19">
    <w:abstractNumId w:val="4"/>
  </w:num>
  <w:num w:numId="20">
    <w:abstractNumId w:val="21"/>
  </w:num>
  <w:num w:numId="21">
    <w:abstractNumId w:val="8"/>
  </w:num>
  <w:num w:numId="22">
    <w:abstractNumId w:val="14"/>
  </w:num>
  <w:num w:numId="23">
    <w:abstractNumId w:val="12"/>
  </w:num>
  <w:num w:numId="24">
    <w:abstractNumId w:val="9"/>
  </w:num>
  <w:num w:numId="25">
    <w:abstractNumId w:val="23"/>
  </w:num>
  <w:num w:numId="26">
    <w:abstractNumId w:val="20"/>
  </w:num>
  <w:num w:numId="27">
    <w:abstractNumId w:val="16"/>
  </w:num>
  <w:num w:numId="28">
    <w:abstractNumId w:val="41"/>
  </w:num>
  <w:num w:numId="29">
    <w:abstractNumId w:val="35"/>
  </w:num>
  <w:num w:numId="30">
    <w:abstractNumId w:val="15"/>
  </w:num>
  <w:num w:numId="31">
    <w:abstractNumId w:val="25"/>
  </w:num>
  <w:num w:numId="32">
    <w:abstractNumId w:val="33"/>
  </w:num>
  <w:num w:numId="33">
    <w:abstractNumId w:val="18"/>
  </w:num>
  <w:num w:numId="34">
    <w:abstractNumId w:val="34"/>
  </w:num>
  <w:num w:numId="35">
    <w:abstractNumId w:val="0"/>
  </w:num>
  <w:num w:numId="36">
    <w:abstractNumId w:val="13"/>
  </w:num>
  <w:num w:numId="37">
    <w:abstractNumId w:val="30"/>
  </w:num>
  <w:num w:numId="38">
    <w:abstractNumId w:val="19"/>
  </w:num>
  <w:num w:numId="39">
    <w:abstractNumId w:val="10"/>
  </w:num>
  <w:num w:numId="40">
    <w:abstractNumId w:val="29"/>
  </w:num>
  <w:num w:numId="41">
    <w:abstractNumId w:val="11"/>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03"/>
    <w:rsid w:val="00001E8B"/>
    <w:rsid w:val="000459DA"/>
    <w:rsid w:val="0005161F"/>
    <w:rsid w:val="0009005A"/>
    <w:rsid w:val="000979E9"/>
    <w:rsid w:val="000D0A90"/>
    <w:rsid w:val="000D56DB"/>
    <w:rsid w:val="001056AA"/>
    <w:rsid w:val="00107183"/>
    <w:rsid w:val="001302DA"/>
    <w:rsid w:val="00134774"/>
    <w:rsid w:val="0014775F"/>
    <w:rsid w:val="00160F87"/>
    <w:rsid w:val="00167665"/>
    <w:rsid w:val="00175CDF"/>
    <w:rsid w:val="00181DD8"/>
    <w:rsid w:val="0019125C"/>
    <w:rsid w:val="001B311D"/>
    <w:rsid w:val="001B395F"/>
    <w:rsid w:val="001C2369"/>
    <w:rsid w:val="001E30D1"/>
    <w:rsid w:val="001E4671"/>
    <w:rsid w:val="001F0DB5"/>
    <w:rsid w:val="00213A72"/>
    <w:rsid w:val="002410CB"/>
    <w:rsid w:val="0024257E"/>
    <w:rsid w:val="00243182"/>
    <w:rsid w:val="00245EBC"/>
    <w:rsid w:val="0026218A"/>
    <w:rsid w:val="00266270"/>
    <w:rsid w:val="002A25A3"/>
    <w:rsid w:val="002A6AEA"/>
    <w:rsid w:val="002B01E2"/>
    <w:rsid w:val="002B6FAF"/>
    <w:rsid w:val="002D1EE0"/>
    <w:rsid w:val="002D6D6E"/>
    <w:rsid w:val="002E08A2"/>
    <w:rsid w:val="002E32C8"/>
    <w:rsid w:val="002F12AA"/>
    <w:rsid w:val="00302F49"/>
    <w:rsid w:val="00314C89"/>
    <w:rsid w:val="0032533D"/>
    <w:rsid w:val="00326DEF"/>
    <w:rsid w:val="00357247"/>
    <w:rsid w:val="0036222F"/>
    <w:rsid w:val="003651D2"/>
    <w:rsid w:val="00371EE1"/>
    <w:rsid w:val="00374698"/>
    <w:rsid w:val="00377AF3"/>
    <w:rsid w:val="00385405"/>
    <w:rsid w:val="003A506A"/>
    <w:rsid w:val="003B0E11"/>
    <w:rsid w:val="003B1472"/>
    <w:rsid w:val="00414D33"/>
    <w:rsid w:val="00443704"/>
    <w:rsid w:val="0044377F"/>
    <w:rsid w:val="00464B09"/>
    <w:rsid w:val="00470A74"/>
    <w:rsid w:val="004906D7"/>
    <w:rsid w:val="004A035F"/>
    <w:rsid w:val="004B44FF"/>
    <w:rsid w:val="004B5FE7"/>
    <w:rsid w:val="004B7122"/>
    <w:rsid w:val="004C2656"/>
    <w:rsid w:val="004C2720"/>
    <w:rsid w:val="004C3A03"/>
    <w:rsid w:val="004E037B"/>
    <w:rsid w:val="004E03E7"/>
    <w:rsid w:val="004E4F03"/>
    <w:rsid w:val="004F18F6"/>
    <w:rsid w:val="00501D23"/>
    <w:rsid w:val="00515923"/>
    <w:rsid w:val="005737E9"/>
    <w:rsid w:val="005860C1"/>
    <w:rsid w:val="00596109"/>
    <w:rsid w:val="005D3307"/>
    <w:rsid w:val="005D423B"/>
    <w:rsid w:val="005E58B8"/>
    <w:rsid w:val="006203B1"/>
    <w:rsid w:val="006521CA"/>
    <w:rsid w:val="00655EB3"/>
    <w:rsid w:val="00685BE6"/>
    <w:rsid w:val="006A1A77"/>
    <w:rsid w:val="006B324A"/>
    <w:rsid w:val="006B58F2"/>
    <w:rsid w:val="006D30B6"/>
    <w:rsid w:val="006D48FE"/>
    <w:rsid w:val="006E6D38"/>
    <w:rsid w:val="00716265"/>
    <w:rsid w:val="007176A5"/>
    <w:rsid w:val="00747549"/>
    <w:rsid w:val="00753793"/>
    <w:rsid w:val="007558B3"/>
    <w:rsid w:val="00766D28"/>
    <w:rsid w:val="007A3DFA"/>
    <w:rsid w:val="007A659B"/>
    <w:rsid w:val="007B39C1"/>
    <w:rsid w:val="007C5D73"/>
    <w:rsid w:val="007F710C"/>
    <w:rsid w:val="0081272E"/>
    <w:rsid w:val="008263E7"/>
    <w:rsid w:val="00827A7D"/>
    <w:rsid w:val="00861398"/>
    <w:rsid w:val="0086782C"/>
    <w:rsid w:val="00872A48"/>
    <w:rsid w:val="00881959"/>
    <w:rsid w:val="008C2B52"/>
    <w:rsid w:val="008C3699"/>
    <w:rsid w:val="008C3C14"/>
    <w:rsid w:val="008C71B9"/>
    <w:rsid w:val="008E0F3C"/>
    <w:rsid w:val="008E2684"/>
    <w:rsid w:val="00952A6F"/>
    <w:rsid w:val="009A069A"/>
    <w:rsid w:val="009A4CC9"/>
    <w:rsid w:val="009A6571"/>
    <w:rsid w:val="009D09CF"/>
    <w:rsid w:val="009D4D6C"/>
    <w:rsid w:val="009E47DD"/>
    <w:rsid w:val="009E6EA5"/>
    <w:rsid w:val="00A00140"/>
    <w:rsid w:val="00A142C5"/>
    <w:rsid w:val="00A15141"/>
    <w:rsid w:val="00A52690"/>
    <w:rsid w:val="00A54227"/>
    <w:rsid w:val="00A96BEE"/>
    <w:rsid w:val="00A9716B"/>
    <w:rsid w:val="00AB21C1"/>
    <w:rsid w:val="00AC0D1E"/>
    <w:rsid w:val="00AE2EC7"/>
    <w:rsid w:val="00AF22D3"/>
    <w:rsid w:val="00B0520C"/>
    <w:rsid w:val="00B46DDF"/>
    <w:rsid w:val="00B637F4"/>
    <w:rsid w:val="00B73102"/>
    <w:rsid w:val="00B80CF3"/>
    <w:rsid w:val="00B97AEF"/>
    <w:rsid w:val="00BA2B4E"/>
    <w:rsid w:val="00BA2FB2"/>
    <w:rsid w:val="00BC500D"/>
    <w:rsid w:val="00BE1CAD"/>
    <w:rsid w:val="00C03390"/>
    <w:rsid w:val="00C07FD8"/>
    <w:rsid w:val="00C36604"/>
    <w:rsid w:val="00C40FCB"/>
    <w:rsid w:val="00C44788"/>
    <w:rsid w:val="00C45C36"/>
    <w:rsid w:val="00C679C5"/>
    <w:rsid w:val="00CB37DD"/>
    <w:rsid w:val="00CB3B3B"/>
    <w:rsid w:val="00CC46B0"/>
    <w:rsid w:val="00CC7F78"/>
    <w:rsid w:val="00CE154A"/>
    <w:rsid w:val="00CF17BD"/>
    <w:rsid w:val="00CF4BC1"/>
    <w:rsid w:val="00CF75F7"/>
    <w:rsid w:val="00D03AF5"/>
    <w:rsid w:val="00D13EFB"/>
    <w:rsid w:val="00D23E2F"/>
    <w:rsid w:val="00D3013B"/>
    <w:rsid w:val="00D56E28"/>
    <w:rsid w:val="00D90F6F"/>
    <w:rsid w:val="00DA5C10"/>
    <w:rsid w:val="00DC374D"/>
    <w:rsid w:val="00DC3E3A"/>
    <w:rsid w:val="00DD6ED3"/>
    <w:rsid w:val="00DE4C3E"/>
    <w:rsid w:val="00DF4EE3"/>
    <w:rsid w:val="00E0257D"/>
    <w:rsid w:val="00E204AD"/>
    <w:rsid w:val="00E60A3D"/>
    <w:rsid w:val="00EB0BD7"/>
    <w:rsid w:val="00EB3A0F"/>
    <w:rsid w:val="00EF690C"/>
    <w:rsid w:val="00F024A5"/>
    <w:rsid w:val="00F12399"/>
    <w:rsid w:val="00F266F1"/>
    <w:rsid w:val="00F3096E"/>
    <w:rsid w:val="00F377AA"/>
    <w:rsid w:val="00F5008C"/>
    <w:rsid w:val="00F61349"/>
    <w:rsid w:val="00F65D46"/>
    <w:rsid w:val="00F703BE"/>
    <w:rsid w:val="00F856EF"/>
    <w:rsid w:val="00FB3485"/>
    <w:rsid w:val="00FB4C02"/>
    <w:rsid w:val="00FB7691"/>
    <w:rsid w:val="00FD1B57"/>
    <w:rsid w:val="00FD50A4"/>
    <w:rsid w:val="00FF5969"/>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F4C01"/>
  <w15:chartTrackingRefBased/>
  <w15:docId w15:val="{7CAEB5FF-C49F-4029-966E-62254C22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0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4F03"/>
    <w:pPr>
      <w:tabs>
        <w:tab w:val="center" w:pos="4153"/>
        <w:tab w:val="right" w:pos="8306"/>
      </w:tabs>
    </w:pPr>
  </w:style>
  <w:style w:type="character" w:customStyle="1" w:styleId="HeaderChar">
    <w:name w:val="Header Char"/>
    <w:basedOn w:val="DefaultParagraphFont"/>
    <w:link w:val="Header"/>
    <w:rsid w:val="004E4F03"/>
    <w:rPr>
      <w:rFonts w:ascii="Arial" w:eastAsia="Times New Roman" w:hAnsi="Arial" w:cs="Times New Roman"/>
      <w:sz w:val="24"/>
      <w:szCs w:val="24"/>
    </w:rPr>
  </w:style>
  <w:style w:type="paragraph" w:styleId="Footer">
    <w:name w:val="footer"/>
    <w:basedOn w:val="Normal"/>
    <w:link w:val="FooterChar"/>
    <w:uiPriority w:val="99"/>
    <w:rsid w:val="004E4F03"/>
    <w:pPr>
      <w:tabs>
        <w:tab w:val="center" w:pos="4153"/>
        <w:tab w:val="right" w:pos="8306"/>
      </w:tabs>
    </w:pPr>
  </w:style>
  <w:style w:type="character" w:customStyle="1" w:styleId="FooterChar">
    <w:name w:val="Footer Char"/>
    <w:basedOn w:val="DefaultParagraphFont"/>
    <w:link w:val="Footer"/>
    <w:uiPriority w:val="99"/>
    <w:rsid w:val="004E4F03"/>
    <w:rPr>
      <w:rFonts w:ascii="Arial" w:eastAsia="Times New Roman" w:hAnsi="Arial" w:cs="Times New Roman"/>
      <w:sz w:val="24"/>
      <w:szCs w:val="24"/>
    </w:rPr>
  </w:style>
  <w:style w:type="paragraph" w:styleId="NormalWeb">
    <w:name w:val="Normal (Web)"/>
    <w:basedOn w:val="Normal"/>
    <w:uiPriority w:val="99"/>
    <w:rsid w:val="004E4F03"/>
    <w:pPr>
      <w:spacing w:before="100" w:beforeAutospacing="1" w:after="100" w:afterAutospacing="1"/>
    </w:pPr>
    <w:rPr>
      <w:rFonts w:ascii="Times New Roman" w:hAnsi="Times New Roman"/>
      <w:lang w:eastAsia="en-GB"/>
    </w:rPr>
  </w:style>
  <w:style w:type="paragraph" w:styleId="ListParagraph">
    <w:name w:val="List Paragraph"/>
    <w:basedOn w:val="Normal"/>
    <w:uiPriority w:val="99"/>
    <w:qFormat/>
    <w:rsid w:val="004E4F03"/>
    <w:pPr>
      <w:ind w:left="720"/>
    </w:pPr>
  </w:style>
  <w:style w:type="character" w:styleId="IntenseEmphasis">
    <w:name w:val="Intense Emphasis"/>
    <w:basedOn w:val="DefaultParagraphFont"/>
    <w:uiPriority w:val="21"/>
    <w:qFormat/>
    <w:rsid w:val="004E4F03"/>
    <w:rPr>
      <w:i/>
      <w:iCs/>
      <w:color w:val="5B9BD5" w:themeColor="accent1"/>
    </w:rPr>
  </w:style>
  <w:style w:type="paragraph" w:customStyle="1" w:styleId="Default">
    <w:name w:val="Default"/>
    <w:rsid w:val="00326D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p1paratext">
    <w:name w:val="legp1paratext"/>
    <w:basedOn w:val="Normal"/>
    <w:rsid w:val="00952A6F"/>
    <w:pPr>
      <w:spacing w:before="100" w:beforeAutospacing="1" w:after="100" w:afterAutospacing="1"/>
    </w:pPr>
    <w:rPr>
      <w:rFonts w:ascii="Times New Roman" w:hAnsi="Times New Roman"/>
      <w:lang w:eastAsia="en-GB"/>
    </w:rPr>
  </w:style>
  <w:style w:type="character" w:customStyle="1" w:styleId="legp1no">
    <w:name w:val="legp1no"/>
    <w:basedOn w:val="DefaultParagraphFont"/>
    <w:rsid w:val="00952A6F"/>
  </w:style>
  <w:style w:type="paragraph" w:customStyle="1" w:styleId="legclearfix">
    <w:name w:val="legclearfix"/>
    <w:basedOn w:val="Normal"/>
    <w:rsid w:val="00952A6F"/>
    <w:pPr>
      <w:spacing w:before="100" w:beforeAutospacing="1" w:after="100" w:afterAutospacing="1"/>
    </w:pPr>
    <w:rPr>
      <w:rFonts w:ascii="Times New Roman" w:hAnsi="Times New Roman"/>
      <w:lang w:eastAsia="en-GB"/>
    </w:rPr>
  </w:style>
  <w:style w:type="character" w:customStyle="1" w:styleId="legds">
    <w:name w:val="legds"/>
    <w:basedOn w:val="DefaultParagraphFont"/>
    <w:rsid w:val="00952A6F"/>
  </w:style>
  <w:style w:type="character" w:styleId="Hyperlink">
    <w:name w:val="Hyperlink"/>
    <w:basedOn w:val="DefaultParagraphFont"/>
    <w:uiPriority w:val="99"/>
    <w:semiHidden/>
    <w:unhideWhenUsed/>
    <w:rsid w:val="00952A6F"/>
    <w:rPr>
      <w:color w:val="0000FF"/>
      <w:u w:val="single"/>
    </w:rPr>
  </w:style>
  <w:style w:type="character" w:styleId="FollowedHyperlink">
    <w:name w:val="FollowedHyperlink"/>
    <w:basedOn w:val="DefaultParagraphFont"/>
    <w:uiPriority w:val="99"/>
    <w:semiHidden/>
    <w:unhideWhenUsed/>
    <w:rsid w:val="001B395F"/>
    <w:rPr>
      <w:color w:val="954F72" w:themeColor="followedHyperlink"/>
      <w:u w:val="single"/>
    </w:rPr>
  </w:style>
  <w:style w:type="table" w:styleId="TableGrid">
    <w:name w:val="Table Grid"/>
    <w:basedOn w:val="TableNormal"/>
    <w:uiPriority w:val="39"/>
    <w:rsid w:val="00B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6753">
      <w:bodyDiv w:val="1"/>
      <w:marLeft w:val="0"/>
      <w:marRight w:val="0"/>
      <w:marTop w:val="0"/>
      <w:marBottom w:val="0"/>
      <w:divBdr>
        <w:top w:val="none" w:sz="0" w:space="0" w:color="auto"/>
        <w:left w:val="none" w:sz="0" w:space="0" w:color="auto"/>
        <w:bottom w:val="none" w:sz="0" w:space="0" w:color="auto"/>
        <w:right w:val="none" w:sz="0" w:space="0" w:color="auto"/>
      </w:divBdr>
    </w:div>
    <w:div w:id="725838569">
      <w:bodyDiv w:val="1"/>
      <w:marLeft w:val="0"/>
      <w:marRight w:val="0"/>
      <w:marTop w:val="0"/>
      <w:marBottom w:val="0"/>
      <w:divBdr>
        <w:top w:val="none" w:sz="0" w:space="0" w:color="auto"/>
        <w:left w:val="none" w:sz="0" w:space="0" w:color="auto"/>
        <w:bottom w:val="none" w:sz="0" w:space="0" w:color="auto"/>
        <w:right w:val="none" w:sz="0" w:space="0" w:color="auto"/>
      </w:divBdr>
      <w:divsChild>
        <w:div w:id="318850658">
          <w:marLeft w:val="0"/>
          <w:marRight w:val="0"/>
          <w:marTop w:val="0"/>
          <w:marBottom w:val="0"/>
          <w:divBdr>
            <w:top w:val="none" w:sz="0" w:space="0" w:color="auto"/>
            <w:left w:val="none" w:sz="0" w:space="0" w:color="auto"/>
            <w:bottom w:val="none" w:sz="0" w:space="0" w:color="auto"/>
            <w:right w:val="none" w:sz="0" w:space="0" w:color="auto"/>
          </w:divBdr>
          <w:divsChild>
            <w:div w:id="1975914160">
              <w:marLeft w:val="0"/>
              <w:marRight w:val="0"/>
              <w:marTop w:val="0"/>
              <w:marBottom w:val="0"/>
              <w:divBdr>
                <w:top w:val="none" w:sz="0" w:space="0" w:color="auto"/>
                <w:left w:val="none" w:sz="0" w:space="0" w:color="auto"/>
                <w:bottom w:val="none" w:sz="0" w:space="0" w:color="auto"/>
                <w:right w:val="none" w:sz="0" w:space="0" w:color="auto"/>
              </w:divBdr>
              <w:divsChild>
                <w:div w:id="1109542983">
                  <w:marLeft w:val="0"/>
                  <w:marRight w:val="0"/>
                  <w:marTop w:val="0"/>
                  <w:marBottom w:val="0"/>
                  <w:divBdr>
                    <w:top w:val="none" w:sz="0" w:space="0" w:color="auto"/>
                    <w:left w:val="none" w:sz="0" w:space="0" w:color="auto"/>
                    <w:bottom w:val="none" w:sz="0" w:space="0" w:color="auto"/>
                    <w:right w:val="none" w:sz="0" w:space="0" w:color="auto"/>
                  </w:divBdr>
                  <w:divsChild>
                    <w:div w:id="251012637">
                      <w:marLeft w:val="0"/>
                      <w:marRight w:val="0"/>
                      <w:marTop w:val="0"/>
                      <w:marBottom w:val="0"/>
                      <w:divBdr>
                        <w:top w:val="none" w:sz="0" w:space="0" w:color="auto"/>
                        <w:left w:val="none" w:sz="0" w:space="0" w:color="auto"/>
                        <w:bottom w:val="none" w:sz="0" w:space="0" w:color="auto"/>
                        <w:right w:val="none" w:sz="0" w:space="0" w:color="auto"/>
                      </w:divBdr>
                      <w:divsChild>
                        <w:div w:id="754088188">
                          <w:marLeft w:val="0"/>
                          <w:marRight w:val="0"/>
                          <w:marTop w:val="0"/>
                          <w:marBottom w:val="0"/>
                          <w:divBdr>
                            <w:top w:val="none" w:sz="0" w:space="0" w:color="auto"/>
                            <w:left w:val="none" w:sz="0" w:space="0" w:color="auto"/>
                            <w:bottom w:val="none" w:sz="0" w:space="0" w:color="auto"/>
                            <w:right w:val="none" w:sz="0" w:space="0" w:color="auto"/>
                          </w:divBdr>
                          <w:divsChild>
                            <w:div w:id="12688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13/section/1/enact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1/2744/ma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6CC5-15D0-46FF-84D0-2A32A06E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2652</Words>
  <Characters>15122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Accountability Board Draft TOR May 2022</dc:title>
  <dc:subject>
  </dc:subject>
  <dc:creator>sharon.caddell17600@nottinghamshire.pnn.police.uk</dc:creator>
  <cp:keywords>
  </cp:keywords>
  <dc:description>
  </dc:description>
  <cp:lastModifiedBy>Ryan Hodson</cp:lastModifiedBy>
  <cp:revision>2</cp:revision>
  <dcterms:created xsi:type="dcterms:W3CDTF">2022-05-03T12:49:00Z</dcterms:created>
  <dcterms:modified xsi:type="dcterms:W3CDTF">2022-08-10T09:11:12Z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joanne.connor@durham-pcc.gov.uk</vt:lpwstr>
  </property>
  <property fmtid="{D5CDD505-2E9C-101B-9397-08002B2CF9AE}" pid="5" name="MSIP_Label_8eaa0aa9-7845-4268-8f65-90cf4ea80712_SetDate">
    <vt:lpwstr>2021-07-28T08:37:18.5252902Z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8d532052-051b-4498-895e-6da66a2b57cc</vt:lpwstr>
  </property>
  <property fmtid="{D5CDD505-2E9C-101B-9397-08002B2CF9AE}" pid="9" name="MSIP_Label_8eaa0aa9-7845-4268-8f65-90cf4ea80712_Extended_MSFT_Method">
    <vt:lpwstr>Automatic</vt:lpwstr>
  </property>
  <property fmtid="{D5CDD505-2E9C-101B-9397-08002B2CF9AE}" pid="10" name="MSIP_Label_0c9a534a-49dd-43c4-b4e5-f206b4dbf0e4_Enabled">
    <vt:lpwstr>true</vt:lpwstr>
  </property>
  <property fmtid="{D5CDD505-2E9C-101B-9397-08002B2CF9AE}" pid="11" name="MSIP_Label_0c9a534a-49dd-43c4-b4e5-f206b4dbf0e4_SetDate">
    <vt:lpwstr>2022-03-07T17:16:25Z</vt:lpwstr>
  </property>
  <property fmtid="{D5CDD505-2E9C-101B-9397-08002B2CF9AE}" pid="12" name="MSIP_Label_0c9a534a-49dd-43c4-b4e5-f206b4dbf0e4_Method">
    <vt:lpwstr>Standard</vt:lpwstr>
  </property>
  <property fmtid="{D5CDD505-2E9C-101B-9397-08002B2CF9AE}" pid="13" name="MSIP_Label_0c9a534a-49dd-43c4-b4e5-f206b4dbf0e4_Name">
    <vt:lpwstr>0c9a534a-49dd-43c4-b4e5-f206b4dbf0e4</vt:lpwstr>
  </property>
  <property fmtid="{D5CDD505-2E9C-101B-9397-08002B2CF9AE}" pid="14" name="MSIP_Label_0c9a534a-49dd-43c4-b4e5-f206b4dbf0e4_SiteId">
    <vt:lpwstr>50b6682b-e9dd-4d2c-b984-100e69b077a4</vt:lpwstr>
  </property>
  <property fmtid="{D5CDD505-2E9C-101B-9397-08002B2CF9AE}" pid="15" name="MSIP_Label_0c9a534a-49dd-43c4-b4e5-f206b4dbf0e4_ActionId">
    <vt:lpwstr>1457e1d9-185c-493c-807c-f6974e19fe68</vt:lpwstr>
  </property>
  <property fmtid="{D5CDD505-2E9C-101B-9397-08002B2CF9AE}" pid="16" name="MSIP_Label_0c9a534a-49dd-43c4-b4e5-f206b4dbf0e4_ContentBits">
    <vt:lpwstr>0</vt:lpwstr>
  </property>
</Properties>
</file>